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2D57D" w14:textId="11543E28" w:rsidR="008F42A4" w:rsidRDefault="00F079AC" w:rsidP="00F079AC">
      <w:pPr>
        <w:pStyle w:val="berschrift1"/>
        <w:spacing w:line="360" w:lineRule="auto"/>
        <w:rPr>
          <w:rFonts w:ascii="Arial Narrow" w:eastAsia="Arial Narrow" w:hAnsi="Arial Narrow" w:cs="Arial Narrow"/>
          <w:sz w:val="40"/>
          <w:szCs w:val="40"/>
        </w:rPr>
      </w:pPr>
      <w:r>
        <w:rPr>
          <w:rFonts w:ascii="Arial Narrow" w:hAnsi="Arial Narrow"/>
          <w:b w:val="0"/>
          <w:bCs w:val="0"/>
          <w:sz w:val="40"/>
          <w:szCs w:val="40"/>
        </w:rPr>
        <w:t>FAQs</w:t>
      </w:r>
    </w:p>
    <w:p w14:paraId="3594FA12" w14:textId="77777777" w:rsidR="008F42A4" w:rsidRDefault="008F42A4" w:rsidP="00F079AC">
      <w:pPr>
        <w:pStyle w:val="TextA"/>
        <w:spacing w:line="360" w:lineRule="auto"/>
        <w:jc w:val="both"/>
        <w:rPr>
          <w:rFonts w:ascii="Arial Narrow" w:eastAsia="Arial Narrow" w:hAnsi="Arial Narrow" w:cs="Arial Narrow"/>
          <w:sz w:val="20"/>
          <w:szCs w:val="20"/>
        </w:rPr>
      </w:pPr>
    </w:p>
    <w:p w14:paraId="2F4A6054" w14:textId="2ED5ED78" w:rsidR="008F42A4" w:rsidRPr="00E214F8" w:rsidRDefault="00AC48C0" w:rsidP="00F079AC">
      <w:pPr>
        <w:pStyle w:val="TextA"/>
        <w:tabs>
          <w:tab w:val="left" w:pos="720"/>
          <w:tab w:val="left" w:pos="1440"/>
          <w:tab w:val="left" w:pos="2160"/>
          <w:tab w:val="left" w:pos="2880"/>
          <w:tab w:val="left" w:pos="3600"/>
          <w:tab w:val="left" w:pos="4320"/>
          <w:tab w:val="left" w:pos="5040"/>
          <w:tab w:val="left" w:pos="5760"/>
          <w:tab w:val="left" w:pos="6480"/>
        </w:tabs>
        <w:suppressAutoHyphens w:val="0"/>
        <w:spacing w:line="360" w:lineRule="auto"/>
        <w:rPr>
          <w:rFonts w:ascii="Arial Narrow" w:eastAsia="Arial Narrow" w:hAnsi="Arial Narrow" w:cs="Arial Narrow"/>
          <w:b/>
          <w:bCs/>
        </w:rPr>
      </w:pPr>
      <w:r w:rsidRPr="00E214F8">
        <w:rPr>
          <w:rFonts w:ascii="Arial Narrow" w:hAnsi="Arial Narrow"/>
          <w:b/>
          <w:bCs/>
        </w:rPr>
        <w:t>Questions and answers</w:t>
      </w:r>
      <w:r w:rsidR="00485D0B" w:rsidRPr="00E214F8">
        <w:rPr>
          <w:rFonts w:ascii="Arial Narrow" w:hAnsi="Arial Narrow"/>
          <w:b/>
          <w:bCs/>
        </w:rPr>
        <w:t xml:space="preserve"> about R. STAHL's digital nameplate</w:t>
      </w:r>
    </w:p>
    <w:p w14:paraId="535E3D8C" w14:textId="77777777" w:rsidR="008F42A4" w:rsidRDefault="008F42A4" w:rsidP="00F079AC">
      <w:pPr>
        <w:pStyle w:val="TextA"/>
        <w:tabs>
          <w:tab w:val="left" w:pos="720"/>
          <w:tab w:val="left" w:pos="1440"/>
          <w:tab w:val="left" w:pos="2160"/>
          <w:tab w:val="left" w:pos="2880"/>
          <w:tab w:val="left" w:pos="3600"/>
          <w:tab w:val="left" w:pos="4320"/>
          <w:tab w:val="left" w:pos="5040"/>
          <w:tab w:val="left" w:pos="5760"/>
          <w:tab w:val="left" w:pos="6480"/>
        </w:tabs>
        <w:suppressAutoHyphens w:val="0"/>
        <w:spacing w:line="360" w:lineRule="auto"/>
        <w:rPr>
          <w:rFonts w:ascii="Arial Narrow" w:eastAsia="Arial Narrow" w:hAnsi="Arial Narrow" w:cs="Arial Narrow"/>
          <w:sz w:val="20"/>
          <w:szCs w:val="20"/>
        </w:rPr>
      </w:pPr>
    </w:p>
    <w:p w14:paraId="616C0531" w14:textId="738DBCF9"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What is the main purpose of rating plates?</w:t>
      </w:r>
    </w:p>
    <w:p w14:paraId="081000C5" w14:textId="6D19CBD9"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 xml:space="preserve">Rating plates </w:t>
      </w:r>
      <w:proofErr w:type="gramStart"/>
      <w:r>
        <w:rPr>
          <w:rFonts w:ascii="Arial Narrow" w:hAnsi="Arial Narrow"/>
          <w:sz w:val="20"/>
          <w:szCs w:val="20"/>
        </w:rPr>
        <w:t>are used</w:t>
      </w:r>
      <w:proofErr w:type="gramEnd"/>
      <w:r>
        <w:rPr>
          <w:rFonts w:ascii="Arial Narrow" w:hAnsi="Arial Narrow"/>
          <w:sz w:val="20"/>
          <w:szCs w:val="20"/>
        </w:rPr>
        <w:t xml:space="preserve"> as a central source of information for identifying and documenting products and machines in the process industry. They make clear identification possible through details such as the manufacturer's name, model and serial number, provide technical specifications for safe operation, document compliance with industrial standards, and help with machine maintenance and inspections.</w:t>
      </w:r>
    </w:p>
    <w:p w14:paraId="68FA427B" w14:textId="77777777" w:rsidR="008F42A4" w:rsidRDefault="008F42A4"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14:paraId="63D55C5F" w14:textId="0BDE0CAB"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What are the drawbacks of traditional rating plates compared to digital nameplates?</w:t>
      </w:r>
    </w:p>
    <w:p w14:paraId="0B4593BD" w14:textId="4AE02F62"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Traditional rating plates are static, are only visible when you are near them, and the amount of information they contain or space they can take up is limited. However, the number of details they need to provide is constantly increasing. In contrast to this, digital nameplates allow global access to the relevant product or machine data and make it easier to document changes over the life cycle of the components and systems, making them perfect for the industrial Internet of Things</w:t>
      </w:r>
      <w:r w:rsidR="00067EA3">
        <w:rPr>
          <w:rFonts w:ascii="Arial Narrow" w:hAnsi="Arial Narrow"/>
          <w:sz w:val="20"/>
          <w:szCs w:val="20"/>
        </w:rPr>
        <w:t xml:space="preserve"> (</w:t>
      </w:r>
      <w:proofErr w:type="spellStart"/>
      <w:r w:rsidR="00067EA3">
        <w:rPr>
          <w:rFonts w:ascii="Arial Narrow" w:hAnsi="Arial Narrow"/>
          <w:sz w:val="20"/>
          <w:szCs w:val="20"/>
        </w:rPr>
        <w:t>IIoT</w:t>
      </w:r>
      <w:proofErr w:type="spellEnd"/>
      <w:r w:rsidR="00067EA3">
        <w:rPr>
          <w:rFonts w:ascii="Arial Narrow" w:hAnsi="Arial Narrow"/>
          <w:sz w:val="20"/>
          <w:szCs w:val="20"/>
        </w:rPr>
        <w:t>)</w:t>
      </w:r>
      <w:r>
        <w:rPr>
          <w:rFonts w:ascii="Arial Narrow" w:hAnsi="Arial Narrow"/>
          <w:sz w:val="20"/>
          <w:szCs w:val="20"/>
        </w:rPr>
        <w:t>.</w:t>
      </w:r>
    </w:p>
    <w:p w14:paraId="07416A5E" w14:textId="77777777" w:rsidR="008F42A4" w:rsidRDefault="008F42A4"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14:paraId="739A4E2B"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What is a digital nameplate and what specific benefits does it offer for the process industry?</w:t>
      </w:r>
    </w:p>
    <w:p w14:paraId="01B5C667" w14:textId="00A47E3E"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A digital nameplate according to IEC 61406 is a QR, 2D data matrix code</w:t>
      </w:r>
      <w:r w:rsidR="00F079AC">
        <w:rPr>
          <w:rFonts w:ascii="Arial Narrow" w:hAnsi="Arial Narrow"/>
          <w:sz w:val="20"/>
          <w:szCs w:val="20"/>
        </w:rPr>
        <w:t>s</w:t>
      </w:r>
      <w:r>
        <w:rPr>
          <w:rFonts w:ascii="Arial Narrow" w:hAnsi="Arial Narrow"/>
          <w:sz w:val="20"/>
          <w:szCs w:val="20"/>
        </w:rPr>
        <w:t xml:space="preserve"> or RFID </w:t>
      </w:r>
      <w:proofErr w:type="gramStart"/>
      <w:r>
        <w:rPr>
          <w:rFonts w:ascii="Arial Narrow" w:hAnsi="Arial Narrow"/>
          <w:sz w:val="20"/>
          <w:szCs w:val="20"/>
        </w:rPr>
        <w:t>tag which</w:t>
      </w:r>
      <w:proofErr w:type="gramEnd"/>
      <w:r>
        <w:rPr>
          <w:rFonts w:ascii="Arial Narrow" w:hAnsi="Arial Narrow"/>
          <w:sz w:val="20"/>
          <w:szCs w:val="20"/>
        </w:rPr>
        <w:t xml:space="preserve"> clearly identifies an asset (component or system). This identification takes the form of a </w:t>
      </w:r>
      <w:proofErr w:type="gramStart"/>
      <w:r>
        <w:rPr>
          <w:rFonts w:ascii="Arial Narrow" w:hAnsi="Arial Narrow"/>
          <w:sz w:val="20"/>
          <w:szCs w:val="20"/>
        </w:rPr>
        <w:t>link which</w:t>
      </w:r>
      <w:proofErr w:type="gramEnd"/>
      <w:r>
        <w:rPr>
          <w:rFonts w:ascii="Arial Narrow" w:hAnsi="Arial Narrow"/>
          <w:sz w:val="20"/>
          <w:szCs w:val="20"/>
        </w:rPr>
        <w:t xml:space="preserve"> calls up the corresponding digital twin at R. STAHL. The digital identifier </w:t>
      </w:r>
      <w:proofErr w:type="gramStart"/>
      <w:r>
        <w:rPr>
          <w:rFonts w:ascii="Arial Narrow" w:hAnsi="Arial Narrow"/>
          <w:sz w:val="20"/>
          <w:szCs w:val="20"/>
        </w:rPr>
        <w:t>is used</w:t>
      </w:r>
      <w:proofErr w:type="gramEnd"/>
      <w:r>
        <w:rPr>
          <w:rFonts w:ascii="Arial Narrow" w:hAnsi="Arial Narrow"/>
          <w:sz w:val="20"/>
          <w:szCs w:val="20"/>
        </w:rPr>
        <w:t xml:space="preserve"> to provide up-to-date information in multiple languages all over the world. This makes systems more efficient and reliable, simplifies maintenance planning, makes it easier to comply with safety and environmental regulations, and allows extensive access to all relevant documents.</w:t>
      </w:r>
    </w:p>
    <w:p w14:paraId="35891DC8" w14:textId="77777777" w:rsidR="008F42A4" w:rsidRDefault="008F42A4"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14:paraId="68485C9F"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How does the combination of digital nameplates and asset administration shells help solve problems in industry?</w:t>
      </w:r>
    </w:p>
    <w:p w14:paraId="3B161DDF" w14:textId="71F49525"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 xml:space="preserve">In conjunction with </w:t>
      </w:r>
      <w:proofErr w:type="gramStart"/>
      <w:r>
        <w:rPr>
          <w:rFonts w:ascii="Arial Narrow" w:hAnsi="Arial Narrow"/>
          <w:sz w:val="20"/>
          <w:szCs w:val="20"/>
        </w:rPr>
        <w:t>asset</w:t>
      </w:r>
      <w:proofErr w:type="gramEnd"/>
      <w:r>
        <w:rPr>
          <w:rFonts w:ascii="Arial Narrow" w:hAnsi="Arial Narrow"/>
          <w:sz w:val="20"/>
          <w:szCs w:val="20"/>
        </w:rPr>
        <w:t xml:space="preserve"> administration shells (AAS according to IEC 63278-1), digital nameplates greatly improve access to and management of product data, an issue which is frequently encountered in industry. These technologies make it possible to access relevant information and documentation relating to a system, machine or component at </w:t>
      </w:r>
      <w:proofErr w:type="spellStart"/>
      <w:r>
        <w:rPr>
          <w:rFonts w:ascii="Arial Narrow" w:hAnsi="Arial Narrow"/>
          <w:sz w:val="20"/>
          <w:szCs w:val="20"/>
        </w:rPr>
        <w:t>any time</w:t>
      </w:r>
      <w:proofErr w:type="spellEnd"/>
      <w:r w:rsidR="00067EA3">
        <w:rPr>
          <w:rFonts w:ascii="Arial Narrow" w:hAnsi="Arial Narrow"/>
          <w:sz w:val="20"/>
          <w:szCs w:val="20"/>
        </w:rPr>
        <w:t xml:space="preserve"> and</w:t>
      </w:r>
      <w:r>
        <w:rPr>
          <w:rFonts w:ascii="Arial Narrow" w:hAnsi="Arial Narrow"/>
          <w:sz w:val="20"/>
          <w:szCs w:val="20"/>
        </w:rPr>
        <w:t xml:space="preserve"> anywhere in the world. The asset administration shell is a central data </w:t>
      </w:r>
      <w:proofErr w:type="gramStart"/>
      <w:r>
        <w:rPr>
          <w:rFonts w:ascii="Arial Narrow" w:hAnsi="Arial Narrow"/>
          <w:sz w:val="20"/>
          <w:szCs w:val="20"/>
        </w:rPr>
        <w:t>model which</w:t>
      </w:r>
      <w:proofErr w:type="gramEnd"/>
      <w:r>
        <w:rPr>
          <w:rFonts w:ascii="Arial Narrow" w:hAnsi="Arial Narrow"/>
          <w:sz w:val="20"/>
          <w:szCs w:val="20"/>
        </w:rPr>
        <w:t xml:space="preserve"> promotes interoperability between different systems and makes it simple to integrate data </w:t>
      </w:r>
      <w:r w:rsidR="00067EA3">
        <w:rPr>
          <w:rFonts w:ascii="Arial Narrow" w:hAnsi="Arial Narrow"/>
          <w:sz w:val="20"/>
          <w:szCs w:val="20"/>
        </w:rPr>
        <w:t xml:space="preserve">for example </w:t>
      </w:r>
      <w:r>
        <w:rPr>
          <w:rFonts w:ascii="Arial Narrow" w:hAnsi="Arial Narrow"/>
          <w:sz w:val="20"/>
          <w:szCs w:val="20"/>
        </w:rPr>
        <w:t>into ERP or asset management systems.</w:t>
      </w:r>
    </w:p>
    <w:p w14:paraId="5A84D33F" w14:textId="39A72F49" w:rsidR="008F42A4" w:rsidRDefault="008F42A4"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14:paraId="5DCDE2E7" w14:textId="2198CA41" w:rsidR="001907A4" w:rsidRDefault="001907A4"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14:paraId="7D93F1A8" w14:textId="77777777" w:rsidR="001907A4" w:rsidRDefault="001907A4"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bookmarkStart w:id="0" w:name="_GoBack"/>
      <w:bookmarkEnd w:id="0"/>
    </w:p>
    <w:p w14:paraId="34A8EC8F"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lastRenderedPageBreak/>
        <w:t>What specifications is R. STAHL's digital nameplate based on?</w:t>
      </w:r>
    </w:p>
    <w:p w14:paraId="4F87E72A"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The specifications for R. STAHL's digital nameplate are based on IEC 61406 (formerly DIN SPEC 91406), which governs the marking and access to the product's digital twin.</w:t>
      </w:r>
    </w:p>
    <w:p w14:paraId="2BBC1F75" w14:textId="77777777" w:rsidR="008F42A4" w:rsidRDefault="008F42A4"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14:paraId="6B0FA63D"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 xml:space="preserve">What technical requirements need to </w:t>
      </w:r>
      <w:proofErr w:type="gramStart"/>
      <w:r>
        <w:rPr>
          <w:rFonts w:ascii="Arial Narrow" w:hAnsi="Arial Narrow"/>
          <w:b/>
          <w:bCs/>
          <w:sz w:val="20"/>
          <w:szCs w:val="20"/>
        </w:rPr>
        <w:t>be met</w:t>
      </w:r>
      <w:proofErr w:type="gramEnd"/>
      <w:r>
        <w:rPr>
          <w:rFonts w:ascii="Arial Narrow" w:hAnsi="Arial Narrow"/>
          <w:b/>
          <w:bCs/>
          <w:sz w:val="20"/>
          <w:szCs w:val="20"/>
        </w:rPr>
        <w:t xml:space="preserve"> in order to use digital nameplates?</w:t>
      </w:r>
    </w:p>
    <w:p w14:paraId="52697117" w14:textId="5D685954"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 xml:space="preserve">A smartphone or tablet with integrated camera and Internet connection are required to be able to access the information contained in a digital nameplate. These devices make it possible to scan QR, 2D data matrix codes </w:t>
      </w:r>
      <w:r w:rsidR="00F079AC">
        <w:rPr>
          <w:rFonts w:ascii="Arial Narrow" w:hAnsi="Arial Narrow"/>
          <w:sz w:val="20"/>
          <w:szCs w:val="20"/>
        </w:rPr>
        <w:t xml:space="preserve">or RFID tags </w:t>
      </w:r>
      <w:r>
        <w:rPr>
          <w:rFonts w:ascii="Arial Narrow" w:hAnsi="Arial Narrow"/>
          <w:sz w:val="20"/>
          <w:szCs w:val="20"/>
        </w:rPr>
        <w:t xml:space="preserve">which </w:t>
      </w:r>
      <w:proofErr w:type="gramStart"/>
      <w:r>
        <w:rPr>
          <w:rFonts w:ascii="Arial Narrow" w:hAnsi="Arial Narrow"/>
          <w:sz w:val="20"/>
          <w:szCs w:val="20"/>
        </w:rPr>
        <w:t>are integrated</w:t>
      </w:r>
      <w:proofErr w:type="gramEnd"/>
      <w:r>
        <w:rPr>
          <w:rFonts w:ascii="Arial Narrow" w:hAnsi="Arial Narrow"/>
          <w:sz w:val="20"/>
          <w:szCs w:val="20"/>
        </w:rPr>
        <w:t xml:space="preserve"> in the digital nameplates. The information that is provided when these codes </w:t>
      </w:r>
      <w:proofErr w:type="gramStart"/>
      <w:r>
        <w:rPr>
          <w:rFonts w:ascii="Arial Narrow" w:hAnsi="Arial Narrow"/>
          <w:sz w:val="20"/>
          <w:szCs w:val="20"/>
        </w:rPr>
        <w:t>are scanned</w:t>
      </w:r>
      <w:proofErr w:type="gramEnd"/>
      <w:r>
        <w:rPr>
          <w:rFonts w:ascii="Arial Narrow" w:hAnsi="Arial Narrow"/>
          <w:sz w:val="20"/>
          <w:szCs w:val="20"/>
        </w:rPr>
        <w:t xml:space="preserve"> often contains links to detailed product data and documentation on the manufacturer's platform and the product's serial number.</w:t>
      </w:r>
    </w:p>
    <w:p w14:paraId="32244DCE" w14:textId="77777777" w:rsidR="008F42A4" w:rsidRDefault="008F42A4"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14:paraId="35C9B87F" w14:textId="28E832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 xml:space="preserve">What applications </w:t>
      </w:r>
      <w:proofErr w:type="gramStart"/>
      <w:r>
        <w:rPr>
          <w:rFonts w:ascii="Arial Narrow" w:hAnsi="Arial Narrow"/>
          <w:b/>
          <w:bCs/>
          <w:sz w:val="20"/>
          <w:szCs w:val="20"/>
        </w:rPr>
        <w:t xml:space="preserve">has R. STAHL's </w:t>
      </w:r>
      <w:r w:rsidR="00F079AC">
        <w:rPr>
          <w:rFonts w:ascii="Arial Narrow" w:hAnsi="Arial Narrow"/>
          <w:b/>
          <w:bCs/>
          <w:sz w:val="20"/>
          <w:szCs w:val="20"/>
        </w:rPr>
        <w:t xml:space="preserve">digital twin </w:t>
      </w:r>
      <w:r>
        <w:rPr>
          <w:rFonts w:ascii="Arial Narrow" w:hAnsi="Arial Narrow"/>
          <w:b/>
          <w:bCs/>
          <w:sz w:val="20"/>
          <w:szCs w:val="20"/>
        </w:rPr>
        <w:t>platform already been used</w:t>
      </w:r>
      <w:proofErr w:type="gramEnd"/>
      <w:r>
        <w:rPr>
          <w:rFonts w:ascii="Arial Narrow" w:hAnsi="Arial Narrow"/>
          <w:b/>
          <w:bCs/>
          <w:sz w:val="20"/>
          <w:szCs w:val="20"/>
        </w:rPr>
        <w:t xml:space="preserve"> for?</w:t>
      </w:r>
    </w:p>
    <w:p w14:paraId="16B79FC1"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1. Automatically informing customers about firmware updates</w:t>
      </w:r>
    </w:p>
    <w:p w14:paraId="1D786AC2" w14:textId="6CF602B6"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 xml:space="preserve">2. </w:t>
      </w:r>
      <w:r w:rsidR="00067EA3">
        <w:rPr>
          <w:rFonts w:ascii="Arial Narrow" w:hAnsi="Arial Narrow"/>
          <w:sz w:val="20"/>
          <w:szCs w:val="20"/>
        </w:rPr>
        <w:t>Remote access m</w:t>
      </w:r>
      <w:r>
        <w:rPr>
          <w:rFonts w:ascii="Arial Narrow" w:hAnsi="Arial Narrow"/>
          <w:sz w:val="20"/>
          <w:szCs w:val="20"/>
        </w:rPr>
        <w:t>aking it easier for service staff to find product details</w:t>
      </w:r>
    </w:p>
    <w:p w14:paraId="2FA45E6F"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3. Automatically creating pre-filled returns forms</w:t>
      </w:r>
    </w:p>
    <w:p w14:paraId="4FC78684" w14:textId="5DBEAD9D"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 xml:space="preserve">4. Serving digital maintenance </w:t>
      </w:r>
      <w:r w:rsidR="00067EA3">
        <w:rPr>
          <w:rFonts w:ascii="Arial Narrow" w:hAnsi="Arial Narrow"/>
          <w:sz w:val="20"/>
          <w:szCs w:val="20"/>
        </w:rPr>
        <w:t>instructions</w:t>
      </w:r>
      <w:r>
        <w:rPr>
          <w:rFonts w:ascii="Arial Narrow" w:hAnsi="Arial Narrow"/>
          <w:sz w:val="20"/>
          <w:szCs w:val="20"/>
        </w:rPr>
        <w:t xml:space="preserve"> for components, machines and systems</w:t>
      </w:r>
    </w:p>
    <w:p w14:paraId="348046A7"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5. Providing all documents/certificates for audits and customs processing</w:t>
      </w:r>
    </w:p>
    <w:p w14:paraId="38234032"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6. Identifying successor products if service is required</w:t>
      </w:r>
    </w:p>
    <w:p w14:paraId="3B629B9A" w14:textId="77777777" w:rsidR="008F42A4" w:rsidRDefault="008F42A4"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14:paraId="50F829D4"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What role do asset administration shells play in the context of the digital nameplate?</w:t>
      </w:r>
    </w:p>
    <w:p w14:paraId="5B697D69"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Asset administration shells are standardised, structured XML data models. They can be used as the basis for digital engineering and accompany a product throughout its entire life cycle as a digital product passport. They assist with efficient data transfer along the entire value chain, improve document management and, in the case of smart products, allow communication between machines according to the principles of the industrial Internet of Things (IIOT).</w:t>
      </w:r>
    </w:p>
    <w:p w14:paraId="78FD0559" w14:textId="77777777" w:rsidR="008F42A4" w:rsidRDefault="008F42A4"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14:paraId="1DC3303A"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What are the benefits of digital twins based on the asset administration shell?</w:t>
      </w:r>
    </w:p>
    <w:p w14:paraId="641DF583"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 xml:space="preserve">The term "digital twin" has multiple meanings. It is often understood as a simulation </w:t>
      </w:r>
      <w:proofErr w:type="gramStart"/>
      <w:r>
        <w:rPr>
          <w:rFonts w:ascii="Arial Narrow" w:hAnsi="Arial Narrow"/>
          <w:sz w:val="20"/>
          <w:szCs w:val="20"/>
        </w:rPr>
        <w:t>model which</w:t>
      </w:r>
      <w:proofErr w:type="gramEnd"/>
      <w:r>
        <w:rPr>
          <w:rFonts w:ascii="Arial Narrow" w:hAnsi="Arial Narrow"/>
          <w:sz w:val="20"/>
          <w:szCs w:val="20"/>
        </w:rPr>
        <w:t xml:space="preserve"> is created and provided in specific formats. There are considerable differences between these and digital twins based on an asset administration shell. The Industrial Digital Twin Association (IDTA) is instrumental in the continuous development of asset administration shells. The aim of the IDTA is to establish asset administration shells and develop </w:t>
      </w:r>
      <w:proofErr w:type="spellStart"/>
      <w:r>
        <w:rPr>
          <w:rFonts w:ascii="Arial Narrow" w:hAnsi="Arial Narrow"/>
          <w:sz w:val="20"/>
          <w:szCs w:val="20"/>
        </w:rPr>
        <w:t>submodels</w:t>
      </w:r>
      <w:proofErr w:type="spellEnd"/>
      <w:r>
        <w:rPr>
          <w:rFonts w:ascii="Arial Narrow" w:hAnsi="Arial Narrow"/>
          <w:sz w:val="20"/>
          <w:szCs w:val="20"/>
        </w:rPr>
        <w:t xml:space="preserve">. Asset administration shells set themselves apart as data models thanks to their interoperability. By using classifications, e.g. ECLASS, all information </w:t>
      </w:r>
      <w:proofErr w:type="gramStart"/>
      <w:r>
        <w:rPr>
          <w:rFonts w:ascii="Arial Narrow" w:hAnsi="Arial Narrow"/>
          <w:sz w:val="20"/>
          <w:szCs w:val="20"/>
        </w:rPr>
        <w:t>can be easily imported</w:t>
      </w:r>
      <w:proofErr w:type="gramEnd"/>
      <w:r>
        <w:rPr>
          <w:rFonts w:ascii="Arial Narrow" w:hAnsi="Arial Narrow"/>
          <w:sz w:val="20"/>
          <w:szCs w:val="20"/>
        </w:rPr>
        <w:t xml:space="preserve"> into software environments, such as an ERP or asset management system.</w:t>
      </w:r>
    </w:p>
    <w:p w14:paraId="6C6097A0" w14:textId="77777777" w:rsidR="008F42A4" w:rsidRDefault="008F42A4"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14:paraId="50A5CAB0"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 xml:space="preserve">According to the </w:t>
      </w:r>
      <w:proofErr w:type="spellStart"/>
      <w:r>
        <w:rPr>
          <w:rFonts w:ascii="Arial Narrow" w:hAnsi="Arial Narrow"/>
          <w:b/>
          <w:bCs/>
          <w:sz w:val="20"/>
          <w:szCs w:val="20"/>
        </w:rPr>
        <w:t>Ecodesign</w:t>
      </w:r>
      <w:proofErr w:type="spellEnd"/>
      <w:r>
        <w:rPr>
          <w:rFonts w:ascii="Arial Narrow" w:hAnsi="Arial Narrow"/>
          <w:b/>
          <w:bCs/>
          <w:sz w:val="20"/>
          <w:szCs w:val="20"/>
        </w:rPr>
        <w:t xml:space="preserve"> for Sustainable Products Regulation (ESPR) of the European Union, what does the DPP entail in the context of the digital nameplate?</w:t>
      </w:r>
    </w:p>
    <w:p w14:paraId="035D9BA1"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 xml:space="preserve">According to the specifications from the ESPR, the DPP entails the provision of a digital product passport, which contains a great deal of information about the environmental impact (including the </w:t>
      </w:r>
      <w:r>
        <w:rPr>
          <w:rFonts w:ascii="Arial Narrow" w:hAnsi="Arial Narrow"/>
          <w:sz w:val="20"/>
          <w:szCs w:val="20"/>
        </w:rPr>
        <w:lastRenderedPageBreak/>
        <w:t>carbon footprint) and the sustainability of the products in order to increase transparency, improve energy efficiency, promote a circular economy, facilitate repairs and make recycling possible.</w:t>
      </w:r>
    </w:p>
    <w:p w14:paraId="39283339" w14:textId="77777777" w:rsidR="008F42A4" w:rsidRDefault="008F42A4"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14:paraId="5641F356"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Why is the European Commission calling for a digital product passport (DPP)?</w:t>
      </w:r>
    </w:p>
    <w:p w14:paraId="3B211E15"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 xml:space="preserve">The European Commission is calling for the digital product passport (DPP) as part of efforts to strengthen the circular economy and support sustainable production and consumption models. The DPP </w:t>
      </w:r>
      <w:proofErr w:type="gramStart"/>
      <w:r>
        <w:rPr>
          <w:rFonts w:ascii="Arial Narrow" w:hAnsi="Arial Narrow"/>
          <w:sz w:val="20"/>
          <w:szCs w:val="20"/>
        </w:rPr>
        <w:t>is intended</w:t>
      </w:r>
      <w:proofErr w:type="gramEnd"/>
      <w:r>
        <w:rPr>
          <w:rFonts w:ascii="Arial Narrow" w:hAnsi="Arial Narrow"/>
          <w:sz w:val="20"/>
          <w:szCs w:val="20"/>
        </w:rPr>
        <w:t xml:space="preserve"> to provide a wealth of information about the service life of products, including their composition, origin and recyclability, as well as details of the materials used, production processes, energy consumption and environmental footprint. Other key requirements include:</w:t>
      </w:r>
    </w:p>
    <w:p w14:paraId="008BDE6E" w14:textId="77777777" w:rsidR="008F42A4" w:rsidRDefault="00485D0B" w:rsidP="002511D3">
      <w:pPr>
        <w:pStyle w:val="TextA"/>
        <w:numPr>
          <w:ilvl w:val="0"/>
          <w:numId w:val="2"/>
        </w:numPr>
        <w:spacing w:line="360" w:lineRule="auto"/>
        <w:jc w:val="both"/>
        <w:rPr>
          <w:rFonts w:ascii="Arial Narrow" w:hAnsi="Arial Narrow"/>
          <w:sz w:val="20"/>
          <w:szCs w:val="20"/>
        </w:rPr>
      </w:pPr>
      <w:r>
        <w:rPr>
          <w:rFonts w:ascii="Arial Narrow" w:hAnsi="Arial Narrow"/>
          <w:sz w:val="20"/>
          <w:szCs w:val="20"/>
        </w:rPr>
        <w:t>Transparency: Ensuring clarity with regard to product information.</w:t>
      </w:r>
    </w:p>
    <w:p w14:paraId="10E0CA6D" w14:textId="77777777" w:rsidR="008F42A4" w:rsidRDefault="00485D0B" w:rsidP="002511D3">
      <w:pPr>
        <w:pStyle w:val="TextA"/>
        <w:numPr>
          <w:ilvl w:val="0"/>
          <w:numId w:val="2"/>
        </w:numPr>
        <w:spacing w:line="360" w:lineRule="auto"/>
        <w:jc w:val="both"/>
        <w:rPr>
          <w:rFonts w:ascii="Arial Narrow" w:hAnsi="Arial Narrow"/>
          <w:sz w:val="20"/>
          <w:szCs w:val="20"/>
        </w:rPr>
      </w:pPr>
      <w:r>
        <w:rPr>
          <w:rFonts w:ascii="Arial Narrow" w:hAnsi="Arial Narrow"/>
          <w:sz w:val="20"/>
          <w:szCs w:val="20"/>
        </w:rPr>
        <w:t>Accessibility: Enabling access to the data for all stakeholders.</w:t>
      </w:r>
    </w:p>
    <w:p w14:paraId="1AC26E60" w14:textId="77777777" w:rsidR="008F42A4" w:rsidRDefault="00485D0B" w:rsidP="002511D3">
      <w:pPr>
        <w:pStyle w:val="TextA"/>
        <w:numPr>
          <w:ilvl w:val="0"/>
          <w:numId w:val="2"/>
        </w:numPr>
        <w:spacing w:line="360" w:lineRule="auto"/>
        <w:jc w:val="both"/>
        <w:rPr>
          <w:rFonts w:ascii="Arial Narrow" w:hAnsi="Arial Narrow"/>
          <w:sz w:val="20"/>
          <w:szCs w:val="20"/>
        </w:rPr>
      </w:pPr>
      <w:r>
        <w:rPr>
          <w:rFonts w:ascii="Arial Narrow" w:hAnsi="Arial Narrow"/>
          <w:sz w:val="20"/>
          <w:szCs w:val="20"/>
        </w:rPr>
        <w:t>Standardisation: Developing standardised formats for ensuring interoperability.</w:t>
      </w:r>
    </w:p>
    <w:p w14:paraId="30110F63" w14:textId="77777777" w:rsidR="008F42A4" w:rsidRDefault="00485D0B" w:rsidP="002511D3">
      <w:pPr>
        <w:pStyle w:val="TextA"/>
        <w:numPr>
          <w:ilvl w:val="0"/>
          <w:numId w:val="2"/>
        </w:numPr>
        <w:spacing w:line="360" w:lineRule="auto"/>
        <w:jc w:val="both"/>
        <w:rPr>
          <w:rFonts w:ascii="Arial Narrow" w:hAnsi="Arial Narrow"/>
          <w:sz w:val="20"/>
          <w:szCs w:val="20"/>
        </w:rPr>
      </w:pPr>
      <w:r>
        <w:rPr>
          <w:rFonts w:ascii="Arial Narrow" w:hAnsi="Arial Narrow"/>
          <w:sz w:val="20"/>
          <w:szCs w:val="20"/>
        </w:rPr>
        <w:t>Security and data protection: Protection of saved data and privacy.</w:t>
      </w:r>
    </w:p>
    <w:p w14:paraId="19881522" w14:textId="77777777" w:rsidR="008F42A4" w:rsidRDefault="00485D0B" w:rsidP="002511D3">
      <w:pPr>
        <w:pStyle w:val="TextA"/>
        <w:numPr>
          <w:ilvl w:val="0"/>
          <w:numId w:val="2"/>
        </w:numPr>
        <w:spacing w:line="360" w:lineRule="auto"/>
        <w:jc w:val="both"/>
        <w:rPr>
          <w:rFonts w:ascii="Arial Narrow" w:hAnsi="Arial Narrow"/>
          <w:sz w:val="20"/>
          <w:szCs w:val="20"/>
        </w:rPr>
      </w:pPr>
      <w:r>
        <w:rPr>
          <w:rFonts w:ascii="Arial Narrow" w:hAnsi="Arial Narrow"/>
          <w:sz w:val="20"/>
          <w:szCs w:val="20"/>
        </w:rPr>
        <w:t>Updatability: The passport can be adapted in line with product changes.</w:t>
      </w:r>
    </w:p>
    <w:p w14:paraId="149F721D" w14:textId="77777777" w:rsidR="008F42A4" w:rsidRDefault="00485D0B" w:rsidP="002511D3">
      <w:pPr>
        <w:pStyle w:val="TextA"/>
        <w:numPr>
          <w:ilvl w:val="0"/>
          <w:numId w:val="2"/>
        </w:numPr>
        <w:spacing w:line="360" w:lineRule="auto"/>
        <w:jc w:val="both"/>
        <w:rPr>
          <w:rFonts w:ascii="Arial Narrow" w:hAnsi="Arial Narrow"/>
          <w:sz w:val="20"/>
          <w:szCs w:val="20"/>
        </w:rPr>
      </w:pPr>
      <w:r>
        <w:rPr>
          <w:rFonts w:ascii="Arial Narrow" w:hAnsi="Arial Narrow"/>
          <w:sz w:val="20"/>
          <w:szCs w:val="20"/>
        </w:rPr>
        <w:t>Proof of sustainability: Documentation of compliance with environmental standards.</w:t>
      </w:r>
    </w:p>
    <w:p w14:paraId="43E97992" w14:textId="77777777" w:rsidR="008F42A4" w:rsidRDefault="008F42A4"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p>
    <w:p w14:paraId="6EE9AC9E"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b/>
          <w:bCs/>
          <w:sz w:val="20"/>
          <w:szCs w:val="20"/>
        </w:rPr>
      </w:pPr>
      <w:r>
        <w:rPr>
          <w:rFonts w:ascii="Arial Narrow" w:hAnsi="Arial Narrow"/>
          <w:b/>
          <w:bCs/>
          <w:sz w:val="20"/>
          <w:szCs w:val="20"/>
        </w:rPr>
        <w:t xml:space="preserve">How </w:t>
      </w:r>
      <w:proofErr w:type="gramStart"/>
      <w:r>
        <w:rPr>
          <w:rFonts w:ascii="Arial Narrow" w:hAnsi="Arial Narrow"/>
          <w:b/>
          <w:bCs/>
          <w:sz w:val="20"/>
          <w:szCs w:val="20"/>
        </w:rPr>
        <w:t>are the DPP and ESPR linked</w:t>
      </w:r>
      <w:proofErr w:type="gramEnd"/>
      <w:r>
        <w:rPr>
          <w:rFonts w:ascii="Arial Narrow" w:hAnsi="Arial Narrow"/>
          <w:b/>
          <w:bCs/>
          <w:sz w:val="20"/>
          <w:szCs w:val="20"/>
        </w:rPr>
        <w:t>?</w:t>
      </w:r>
    </w:p>
    <w:p w14:paraId="15901200" w14:textId="77777777" w:rsidR="008F42A4" w:rsidRDefault="00485D0B" w:rsidP="002511D3">
      <w:pPr>
        <w:pStyle w:val="TextA"/>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Narrow" w:eastAsia="Arial Narrow" w:hAnsi="Arial Narrow" w:cs="Arial Narrow"/>
          <w:sz w:val="20"/>
          <w:szCs w:val="20"/>
        </w:rPr>
      </w:pPr>
      <w:r>
        <w:rPr>
          <w:rFonts w:ascii="Arial Narrow" w:hAnsi="Arial Narrow"/>
          <w:sz w:val="20"/>
          <w:szCs w:val="20"/>
        </w:rPr>
        <w:t xml:space="preserve">The new ESPR </w:t>
      </w:r>
      <w:proofErr w:type="gramStart"/>
      <w:r>
        <w:rPr>
          <w:rFonts w:ascii="Arial Narrow" w:hAnsi="Arial Narrow"/>
          <w:sz w:val="20"/>
          <w:szCs w:val="20"/>
        </w:rPr>
        <w:t>is intended</w:t>
      </w:r>
      <w:proofErr w:type="gramEnd"/>
      <w:r>
        <w:rPr>
          <w:rFonts w:ascii="Arial Narrow" w:hAnsi="Arial Narrow"/>
          <w:sz w:val="20"/>
          <w:szCs w:val="20"/>
        </w:rPr>
        <w:t xml:space="preserve"> to replace the existing </w:t>
      </w:r>
      <w:proofErr w:type="spellStart"/>
      <w:r>
        <w:rPr>
          <w:rFonts w:ascii="Arial Narrow" w:hAnsi="Arial Narrow"/>
          <w:sz w:val="20"/>
          <w:szCs w:val="20"/>
        </w:rPr>
        <w:t>Ecodesign</w:t>
      </w:r>
      <w:proofErr w:type="spellEnd"/>
      <w:r>
        <w:rPr>
          <w:rFonts w:ascii="Arial Narrow" w:hAnsi="Arial Narrow"/>
          <w:sz w:val="20"/>
          <w:szCs w:val="20"/>
        </w:rPr>
        <w:t xml:space="preserve"> Directive and applies to all physical products. Its aim is to promote ecological sustainability through improved design and production. The DPP plays a key role by providing detailed product </w:t>
      </w:r>
      <w:proofErr w:type="gramStart"/>
      <w:r>
        <w:rPr>
          <w:rFonts w:ascii="Arial Narrow" w:hAnsi="Arial Narrow"/>
          <w:sz w:val="20"/>
          <w:szCs w:val="20"/>
        </w:rPr>
        <w:t>information which</w:t>
      </w:r>
      <w:proofErr w:type="gramEnd"/>
      <w:r>
        <w:rPr>
          <w:rFonts w:ascii="Arial Narrow" w:hAnsi="Arial Narrow"/>
          <w:sz w:val="20"/>
          <w:szCs w:val="20"/>
        </w:rPr>
        <w:t xml:space="preserve"> helps ensure that the product is used sustainably and recycled. This information allows users to make sound </w:t>
      </w:r>
      <w:proofErr w:type="gramStart"/>
      <w:r>
        <w:rPr>
          <w:rFonts w:ascii="Arial Narrow" w:hAnsi="Arial Narrow"/>
          <w:sz w:val="20"/>
          <w:szCs w:val="20"/>
        </w:rPr>
        <w:t>decisions which</w:t>
      </w:r>
      <w:proofErr w:type="gramEnd"/>
      <w:r>
        <w:rPr>
          <w:rFonts w:ascii="Arial Narrow" w:hAnsi="Arial Narrow"/>
          <w:sz w:val="20"/>
          <w:szCs w:val="20"/>
        </w:rPr>
        <w:t xml:space="preserve"> contribute towards sustainability and therefore implement the principles of the ESPR in practice.</w:t>
      </w:r>
    </w:p>
    <w:p w14:paraId="530F535B" w14:textId="77777777" w:rsidR="008F42A4" w:rsidRDefault="008F42A4" w:rsidP="00F079AC">
      <w:pPr>
        <w:pStyle w:val="TextA"/>
        <w:tabs>
          <w:tab w:val="left" w:pos="720"/>
          <w:tab w:val="left" w:pos="1440"/>
          <w:tab w:val="left" w:pos="2160"/>
          <w:tab w:val="left" w:pos="2880"/>
          <w:tab w:val="left" w:pos="3600"/>
          <w:tab w:val="left" w:pos="4320"/>
          <w:tab w:val="left" w:pos="5040"/>
          <w:tab w:val="left" w:pos="5760"/>
          <w:tab w:val="left" w:pos="6480"/>
        </w:tabs>
        <w:suppressAutoHyphens w:val="0"/>
        <w:spacing w:line="360" w:lineRule="auto"/>
        <w:rPr>
          <w:rFonts w:ascii="Arial Narrow" w:eastAsia="Arial Narrow" w:hAnsi="Arial Narrow" w:cs="Arial Narrow"/>
          <w:sz w:val="20"/>
          <w:szCs w:val="20"/>
        </w:rPr>
      </w:pPr>
    </w:p>
    <w:p w14:paraId="0DFD9D3B" w14:textId="32D0D70C" w:rsidR="008F42A4" w:rsidRDefault="00485D0B" w:rsidP="00F079AC">
      <w:pPr>
        <w:pStyle w:val="TextA"/>
        <w:tabs>
          <w:tab w:val="left" w:pos="720"/>
          <w:tab w:val="left" w:pos="1440"/>
          <w:tab w:val="left" w:pos="2160"/>
          <w:tab w:val="left" w:pos="2880"/>
          <w:tab w:val="left" w:pos="3600"/>
          <w:tab w:val="left" w:pos="4320"/>
          <w:tab w:val="left" w:pos="5040"/>
          <w:tab w:val="left" w:pos="5760"/>
          <w:tab w:val="left" w:pos="6480"/>
        </w:tabs>
        <w:suppressAutoHyphens w:val="0"/>
        <w:spacing w:line="360" w:lineRule="auto"/>
        <w:rPr>
          <w:rFonts w:ascii="Arial Narrow" w:hAnsi="Arial Narrow"/>
          <w:sz w:val="20"/>
          <w:szCs w:val="20"/>
        </w:rPr>
      </w:pPr>
      <w:r>
        <w:rPr>
          <w:rFonts w:ascii="Arial Narrow" w:hAnsi="Arial Narrow"/>
          <w:sz w:val="20"/>
          <w:szCs w:val="20"/>
        </w:rPr>
        <w:t>For more information, see</w:t>
      </w:r>
      <w:r w:rsidR="000C07CD">
        <w:rPr>
          <w:rFonts w:ascii="Arial Narrow" w:hAnsi="Arial Narrow"/>
          <w:sz w:val="20"/>
          <w:szCs w:val="20"/>
        </w:rPr>
        <w:t>.</w:t>
      </w:r>
      <w:r>
        <w:rPr>
          <w:rFonts w:ascii="Arial Narrow" w:hAnsi="Arial Narrow"/>
          <w:sz w:val="20"/>
          <w:szCs w:val="20"/>
        </w:rPr>
        <w:t xml:space="preserve"> </w:t>
      </w:r>
      <w:hyperlink r:id="rId7" w:history="1">
        <w:r w:rsidR="000C07CD" w:rsidRPr="00766249">
          <w:rPr>
            <w:rStyle w:val="Hyperlink"/>
            <w:rFonts w:ascii="Arial Narrow" w:hAnsi="Arial Narrow"/>
            <w:sz w:val="20"/>
            <w:szCs w:val="20"/>
            <w:lang w:val="en-US"/>
          </w:rPr>
          <w:t>https://r-stahl.com/digitaltwin</w:t>
        </w:r>
      </w:hyperlink>
    </w:p>
    <w:p w14:paraId="10D6B8CF" w14:textId="435347D8" w:rsidR="000C07CD" w:rsidRDefault="000C07CD" w:rsidP="00F079AC">
      <w:pPr>
        <w:pStyle w:val="TextA"/>
        <w:tabs>
          <w:tab w:val="left" w:pos="720"/>
          <w:tab w:val="left" w:pos="1440"/>
          <w:tab w:val="left" w:pos="2160"/>
          <w:tab w:val="left" w:pos="2880"/>
          <w:tab w:val="left" w:pos="3600"/>
          <w:tab w:val="left" w:pos="4320"/>
          <w:tab w:val="left" w:pos="5040"/>
          <w:tab w:val="left" w:pos="5760"/>
          <w:tab w:val="left" w:pos="6480"/>
        </w:tabs>
        <w:suppressAutoHyphens w:val="0"/>
        <w:spacing w:line="360" w:lineRule="auto"/>
        <w:rPr>
          <w:rFonts w:ascii="Arial Narrow" w:eastAsia="Arial Narrow" w:hAnsi="Arial Narrow" w:cs="Arial Narrow"/>
          <w:sz w:val="20"/>
          <w:szCs w:val="20"/>
        </w:rPr>
      </w:pPr>
      <w:r w:rsidRPr="00756BCF">
        <w:rPr>
          <w:rFonts w:ascii="Arial Narrow" w:hAnsi="Arial Narrow"/>
          <w:noProof/>
          <w:sz w:val="20"/>
          <w:szCs w:val="20"/>
          <w:lang w:val="de-DE" w:eastAsia="de-DE"/>
        </w:rPr>
        <w:drawing>
          <wp:inline distT="0" distB="0" distL="0" distR="0" wp14:anchorId="6CF800E8" wp14:editId="0147C383">
            <wp:extent cx="1066800" cy="106454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9833" cy="1077545"/>
                    </a:xfrm>
                    <a:prstGeom prst="rect">
                      <a:avLst/>
                    </a:prstGeom>
                  </pic:spPr>
                </pic:pic>
              </a:graphicData>
            </a:graphic>
          </wp:inline>
        </w:drawing>
      </w:r>
    </w:p>
    <w:p w14:paraId="5585ABBC" w14:textId="77777777" w:rsidR="008F42A4" w:rsidRDefault="008F42A4" w:rsidP="00F079AC">
      <w:pPr>
        <w:pStyle w:val="TextA"/>
        <w:spacing w:line="360" w:lineRule="auto"/>
        <w:jc w:val="both"/>
        <w:rPr>
          <w:rFonts w:ascii="Arial Narrow" w:eastAsia="Arial Narrow" w:hAnsi="Arial Narrow" w:cs="Arial Narrow"/>
          <w:sz w:val="20"/>
          <w:szCs w:val="20"/>
        </w:rPr>
      </w:pPr>
    </w:p>
    <w:p w14:paraId="041A3A32" w14:textId="4FFD9CCC" w:rsidR="008F42A4" w:rsidRDefault="008F42A4">
      <w:pPr>
        <w:pStyle w:val="TextA"/>
        <w:spacing w:line="360" w:lineRule="auto"/>
        <w:jc w:val="both"/>
        <w:rPr>
          <w:rFonts w:ascii="Arial Narrow" w:eastAsia="Arial Narrow" w:hAnsi="Arial Narrow" w:cs="Arial Narrow"/>
          <w:sz w:val="20"/>
          <w:szCs w:val="20"/>
        </w:rPr>
      </w:pPr>
    </w:p>
    <w:p w14:paraId="4F750FDB" w14:textId="76925E2A" w:rsidR="000C07CD" w:rsidRDefault="000C07CD">
      <w:pPr>
        <w:pStyle w:val="TextA"/>
        <w:spacing w:line="360" w:lineRule="auto"/>
        <w:jc w:val="both"/>
        <w:rPr>
          <w:rFonts w:ascii="Arial Narrow" w:eastAsia="Arial Narrow" w:hAnsi="Arial Narrow" w:cs="Arial Narrow"/>
          <w:sz w:val="20"/>
          <w:szCs w:val="20"/>
        </w:rPr>
      </w:pPr>
    </w:p>
    <w:p w14:paraId="683379ED" w14:textId="50524CB9" w:rsidR="000C07CD" w:rsidRDefault="000C07CD">
      <w:pPr>
        <w:pStyle w:val="TextA"/>
        <w:spacing w:line="360" w:lineRule="auto"/>
        <w:jc w:val="both"/>
        <w:rPr>
          <w:rFonts w:ascii="Arial Narrow" w:eastAsia="Arial Narrow" w:hAnsi="Arial Narrow" w:cs="Arial Narrow"/>
          <w:sz w:val="20"/>
          <w:szCs w:val="20"/>
        </w:rPr>
      </w:pPr>
    </w:p>
    <w:p w14:paraId="005623F6" w14:textId="6BBD2E12" w:rsidR="000C07CD" w:rsidRDefault="000C07CD">
      <w:pPr>
        <w:pStyle w:val="TextA"/>
        <w:spacing w:line="360" w:lineRule="auto"/>
        <w:jc w:val="both"/>
        <w:rPr>
          <w:rFonts w:ascii="Arial Narrow" w:eastAsia="Arial Narrow" w:hAnsi="Arial Narrow" w:cs="Arial Narrow"/>
          <w:sz w:val="20"/>
          <w:szCs w:val="20"/>
        </w:rPr>
      </w:pPr>
    </w:p>
    <w:p w14:paraId="539D5ABB" w14:textId="77777777" w:rsidR="000C07CD" w:rsidRDefault="000C07CD">
      <w:pPr>
        <w:pStyle w:val="TextA"/>
        <w:spacing w:line="360" w:lineRule="auto"/>
        <w:jc w:val="both"/>
        <w:rPr>
          <w:rFonts w:ascii="Arial Narrow" w:eastAsia="Arial Narrow" w:hAnsi="Arial Narrow" w:cs="Arial Narrow"/>
          <w:sz w:val="20"/>
          <w:szCs w:val="20"/>
        </w:rPr>
      </w:pPr>
    </w:p>
    <w:p w14:paraId="7D373D0B" w14:textId="77777777" w:rsidR="008F42A4" w:rsidRDefault="008F42A4">
      <w:pPr>
        <w:pStyle w:val="TextA"/>
        <w:spacing w:line="360" w:lineRule="auto"/>
        <w:jc w:val="both"/>
        <w:rPr>
          <w:rFonts w:ascii="Arial Narrow" w:eastAsia="Arial Narrow" w:hAnsi="Arial Narrow" w:cs="Arial Narrow"/>
          <w:sz w:val="20"/>
          <w:szCs w:val="20"/>
        </w:rPr>
      </w:pPr>
    </w:p>
    <w:p w14:paraId="5F818468" w14:textId="5F741FE5" w:rsidR="008F42A4" w:rsidRDefault="008F42A4">
      <w:pPr>
        <w:pStyle w:val="TextA"/>
        <w:spacing w:line="360" w:lineRule="auto"/>
        <w:jc w:val="both"/>
        <w:rPr>
          <w:rFonts w:ascii="Arial Narrow" w:eastAsia="Arial Narrow" w:hAnsi="Arial Narrow" w:cs="Arial Narrow"/>
          <w:sz w:val="20"/>
          <w:szCs w:val="20"/>
        </w:rPr>
      </w:pPr>
    </w:p>
    <w:p w14:paraId="04F88915" w14:textId="77777777" w:rsidR="001907A4" w:rsidRDefault="001907A4">
      <w:pPr>
        <w:pStyle w:val="TextA"/>
        <w:spacing w:line="360" w:lineRule="auto"/>
        <w:jc w:val="both"/>
        <w:rPr>
          <w:rFonts w:ascii="Arial Narrow" w:eastAsia="Arial Narrow" w:hAnsi="Arial Narrow" w:cs="Arial Narrow"/>
          <w:sz w:val="20"/>
          <w:szCs w:val="20"/>
        </w:rPr>
      </w:pPr>
    </w:p>
    <w:p w14:paraId="06C16A71" w14:textId="77777777" w:rsidR="008F42A4" w:rsidRDefault="008F42A4">
      <w:pPr>
        <w:pStyle w:val="Textkrper"/>
        <w:rPr>
          <w:rFonts w:ascii="Arial Narrow" w:eastAsia="Arial Narrow" w:hAnsi="Arial Narrow" w:cs="Arial Narrow"/>
          <w:b/>
          <w:bCs/>
          <w:sz w:val="16"/>
          <w:szCs w:val="16"/>
        </w:rPr>
      </w:pPr>
    </w:p>
    <w:p w14:paraId="451D30AA" w14:textId="77777777" w:rsidR="008F42A4" w:rsidRDefault="00485D0B">
      <w:pPr>
        <w:pStyle w:val="Textkrper"/>
        <w:rPr>
          <w:rFonts w:ascii="Arial Narrow" w:eastAsia="Arial Narrow" w:hAnsi="Arial Narrow" w:cs="Arial Narrow"/>
          <w:b/>
          <w:bCs/>
          <w:sz w:val="16"/>
          <w:szCs w:val="16"/>
        </w:rPr>
      </w:pPr>
      <w:r>
        <w:rPr>
          <w:rFonts w:ascii="Arial Narrow" w:hAnsi="Arial Narrow"/>
          <w:b/>
          <w:bCs/>
          <w:sz w:val="16"/>
          <w:szCs w:val="16"/>
        </w:rPr>
        <w:lastRenderedPageBreak/>
        <w:t>Company background:</w:t>
      </w:r>
    </w:p>
    <w:p w14:paraId="0BE0CBC4" w14:textId="77777777" w:rsidR="008F42A4" w:rsidRDefault="008F42A4">
      <w:pPr>
        <w:pStyle w:val="TextA"/>
        <w:jc w:val="both"/>
        <w:rPr>
          <w:rFonts w:ascii="Arial Narrow" w:eastAsia="Arial Narrow" w:hAnsi="Arial Narrow" w:cs="Arial Narrow"/>
          <w:sz w:val="16"/>
          <w:szCs w:val="16"/>
        </w:rPr>
      </w:pPr>
    </w:p>
    <w:p w14:paraId="49F5E828" w14:textId="77777777" w:rsidR="008F42A4" w:rsidRDefault="00485D0B">
      <w:pPr>
        <w:pStyle w:val="TextA"/>
        <w:jc w:val="both"/>
        <w:rPr>
          <w:rFonts w:ascii="Arial Narrow" w:eastAsia="Arial Narrow" w:hAnsi="Arial Narrow" w:cs="Arial Narrow"/>
          <w:sz w:val="16"/>
          <w:szCs w:val="16"/>
        </w:rPr>
      </w:pPr>
      <w:r>
        <w:rPr>
          <w:rFonts w:ascii="Arial Narrow" w:hAnsi="Arial Narrow"/>
          <w:sz w:val="16"/>
          <w:szCs w:val="16"/>
        </w:rPr>
        <w:t xml:space="preserve">For more than 90 years, R. STAHL has been setting trends in the field of safety solutions for hazardous areas. The </w:t>
      </w:r>
      <w:proofErr w:type="spellStart"/>
      <w:r>
        <w:rPr>
          <w:rFonts w:ascii="Arial Narrow" w:hAnsi="Arial Narrow"/>
          <w:sz w:val="16"/>
          <w:szCs w:val="16"/>
        </w:rPr>
        <w:t>Waldenburg</w:t>
      </w:r>
      <w:proofErr w:type="spellEnd"/>
      <w:r>
        <w:rPr>
          <w:rFonts w:ascii="Arial Narrow" w:hAnsi="Arial Narrow"/>
          <w:sz w:val="16"/>
          <w:szCs w:val="16"/>
        </w:rPr>
        <w:t xml:space="preserve">-based company is one of the world's leading suppliers of explosion-protected components and systems. Its portfolio includes products for automation, control and distribution, installation, operation and monitoring, lighting, </w:t>
      </w:r>
      <w:proofErr w:type="spellStart"/>
      <w:r>
        <w:rPr>
          <w:rFonts w:ascii="Arial Narrow" w:hAnsi="Arial Narrow"/>
          <w:sz w:val="16"/>
          <w:szCs w:val="16"/>
        </w:rPr>
        <w:t>signaling</w:t>
      </w:r>
      <w:proofErr w:type="spellEnd"/>
      <w:r>
        <w:rPr>
          <w:rFonts w:ascii="Arial Narrow" w:hAnsi="Arial Narrow"/>
          <w:sz w:val="16"/>
          <w:szCs w:val="16"/>
        </w:rPr>
        <w:t xml:space="preserve"> and alerting. Customer-specific explosion-protected system solutions are fast becoming one of R. STAHL's specialities. The perfect combination of compatible products can be enhanced with an extensive range of services, including consultation, project and technical engineering, and training as required. The innumerable technological innovations coupled with a growing list of patents to its name bear testament to the company's product development expertise. With international certification and approvals, R. STAHL's products </w:t>
      </w:r>
      <w:proofErr w:type="gramStart"/>
      <w:r>
        <w:rPr>
          <w:rFonts w:ascii="Arial Narrow" w:hAnsi="Arial Narrow"/>
          <w:sz w:val="16"/>
          <w:szCs w:val="16"/>
        </w:rPr>
        <w:t>can be used</w:t>
      </w:r>
      <w:proofErr w:type="gramEnd"/>
      <w:r>
        <w:rPr>
          <w:rFonts w:ascii="Arial Narrow" w:hAnsi="Arial Narrow"/>
          <w:sz w:val="16"/>
          <w:szCs w:val="16"/>
        </w:rPr>
        <w:t xml:space="preserve"> all over the world.</w:t>
      </w:r>
    </w:p>
    <w:p w14:paraId="79D82B15" w14:textId="77777777" w:rsidR="008F42A4" w:rsidRDefault="008F42A4">
      <w:pPr>
        <w:pStyle w:val="TextA"/>
        <w:pBdr>
          <w:bottom w:val="single" w:sz="4" w:space="0" w:color="000000"/>
        </w:pBdr>
        <w:jc w:val="both"/>
        <w:rPr>
          <w:rFonts w:ascii="Arial Narrow" w:eastAsia="Arial Narrow" w:hAnsi="Arial Narrow" w:cs="Arial Narrow"/>
          <w:sz w:val="16"/>
          <w:szCs w:val="16"/>
        </w:rPr>
      </w:pPr>
    </w:p>
    <w:p w14:paraId="74F9BBB0" w14:textId="77777777" w:rsidR="008F42A4" w:rsidRDefault="008F42A4">
      <w:pPr>
        <w:pStyle w:val="Textkrper"/>
        <w:rPr>
          <w:rFonts w:ascii="Arial Narrow" w:eastAsia="Arial Narrow" w:hAnsi="Arial Narrow" w:cs="Arial Narrow"/>
          <w:sz w:val="16"/>
          <w:szCs w:val="16"/>
        </w:rPr>
      </w:pPr>
    </w:p>
    <w:tbl>
      <w:tblPr>
        <w:tblStyle w:val="TableNormal1"/>
        <w:tblW w:w="722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35"/>
        <w:gridCol w:w="2491"/>
      </w:tblGrid>
      <w:tr w:rsidR="008F42A4" w:rsidRPr="001907A4" w14:paraId="0070B435" w14:textId="77777777">
        <w:trPr>
          <w:trHeight w:val="2880"/>
        </w:trPr>
        <w:tc>
          <w:tcPr>
            <w:tcW w:w="473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BA240E8" w14:textId="77777777" w:rsidR="008F42A4" w:rsidRDefault="00485D0B">
            <w:pPr>
              <w:pStyle w:val="TextA"/>
              <w:widowControl w:val="0"/>
              <w:rPr>
                <w:rFonts w:ascii="Arial Narrow" w:eastAsia="Arial Narrow" w:hAnsi="Arial Narrow" w:cs="Arial Narrow"/>
                <w:b/>
                <w:bCs/>
                <w:sz w:val="20"/>
                <w:szCs w:val="20"/>
              </w:rPr>
            </w:pPr>
            <w:r>
              <w:rPr>
                <w:rFonts w:ascii="Arial Narrow" w:hAnsi="Arial Narrow"/>
                <w:b/>
                <w:bCs/>
                <w:sz w:val="20"/>
                <w:szCs w:val="20"/>
              </w:rPr>
              <w:t>Contact</w:t>
            </w:r>
          </w:p>
          <w:p w14:paraId="0AA0C266" w14:textId="77777777" w:rsidR="008F42A4" w:rsidRDefault="008F42A4">
            <w:pPr>
              <w:pStyle w:val="TextA"/>
              <w:keepNext/>
              <w:widowControl w:val="0"/>
              <w:outlineLvl w:val="1"/>
              <w:rPr>
                <w:rFonts w:ascii="Arial Narrow" w:eastAsia="Arial Narrow" w:hAnsi="Arial Narrow" w:cs="Arial Narrow"/>
                <w:sz w:val="20"/>
                <w:szCs w:val="20"/>
              </w:rPr>
            </w:pPr>
          </w:p>
          <w:p w14:paraId="544E8CC9" w14:textId="77777777" w:rsidR="008F42A4" w:rsidRDefault="00485D0B">
            <w:pPr>
              <w:pStyle w:val="TextA"/>
              <w:keepNext/>
              <w:widowControl w:val="0"/>
              <w:outlineLvl w:val="1"/>
              <w:rPr>
                <w:rFonts w:ascii="Arial Narrow" w:eastAsia="Arial Narrow" w:hAnsi="Arial Narrow" w:cs="Arial Narrow"/>
                <w:b/>
                <w:bCs/>
                <w:sz w:val="20"/>
                <w:szCs w:val="20"/>
              </w:rPr>
            </w:pPr>
            <w:r>
              <w:rPr>
                <w:rFonts w:ascii="Arial Narrow" w:hAnsi="Arial Narrow"/>
                <w:b/>
                <w:bCs/>
                <w:sz w:val="20"/>
                <w:szCs w:val="20"/>
              </w:rPr>
              <w:t>R. STAHL</w:t>
            </w:r>
          </w:p>
          <w:p w14:paraId="647BCAAB" w14:textId="77777777" w:rsidR="008F42A4" w:rsidRDefault="008F42A4">
            <w:pPr>
              <w:pStyle w:val="TextA"/>
              <w:widowControl w:val="0"/>
              <w:rPr>
                <w:rFonts w:ascii="Arial Narrow" w:eastAsia="Arial Narrow" w:hAnsi="Arial Narrow" w:cs="Arial Narrow"/>
                <w:sz w:val="20"/>
                <w:szCs w:val="20"/>
              </w:rPr>
            </w:pPr>
          </w:p>
          <w:p w14:paraId="7C1ADF2E" w14:textId="77777777" w:rsidR="008F42A4" w:rsidRDefault="00485D0B">
            <w:pPr>
              <w:pStyle w:val="TextA"/>
              <w:widowControl w:val="0"/>
              <w:rPr>
                <w:rFonts w:ascii="Arial Narrow" w:eastAsia="Arial Narrow" w:hAnsi="Arial Narrow" w:cs="Arial Narrow"/>
                <w:sz w:val="20"/>
                <w:szCs w:val="20"/>
              </w:rPr>
            </w:pPr>
            <w:r>
              <w:rPr>
                <w:rFonts w:ascii="Arial Narrow" w:hAnsi="Arial Narrow"/>
                <w:sz w:val="20"/>
                <w:szCs w:val="20"/>
              </w:rPr>
              <w:t xml:space="preserve">Am </w:t>
            </w:r>
            <w:proofErr w:type="spellStart"/>
            <w:r>
              <w:rPr>
                <w:rFonts w:ascii="Arial Narrow" w:hAnsi="Arial Narrow"/>
                <w:sz w:val="20"/>
                <w:szCs w:val="20"/>
              </w:rPr>
              <w:t>Bahnhof</w:t>
            </w:r>
            <w:proofErr w:type="spellEnd"/>
            <w:r>
              <w:rPr>
                <w:rFonts w:ascii="Arial Narrow" w:hAnsi="Arial Narrow"/>
                <w:sz w:val="20"/>
                <w:szCs w:val="20"/>
              </w:rPr>
              <w:t xml:space="preserve"> 30</w:t>
            </w:r>
          </w:p>
          <w:p w14:paraId="2DF0D87B" w14:textId="77777777" w:rsidR="008F42A4" w:rsidRPr="009E14EA" w:rsidRDefault="00485D0B">
            <w:pPr>
              <w:pStyle w:val="TextA"/>
              <w:widowControl w:val="0"/>
              <w:rPr>
                <w:rFonts w:ascii="Arial Narrow" w:eastAsia="Arial Narrow" w:hAnsi="Arial Narrow" w:cs="Arial Narrow"/>
                <w:sz w:val="20"/>
                <w:szCs w:val="20"/>
                <w:lang w:val="de-DE"/>
              </w:rPr>
            </w:pPr>
            <w:r w:rsidRPr="009E14EA">
              <w:rPr>
                <w:rFonts w:ascii="Arial Narrow" w:hAnsi="Arial Narrow"/>
                <w:sz w:val="20"/>
                <w:szCs w:val="20"/>
                <w:lang w:val="de-DE"/>
              </w:rPr>
              <w:t xml:space="preserve">74638 </w:t>
            </w:r>
            <w:proofErr w:type="spellStart"/>
            <w:r w:rsidRPr="009E14EA">
              <w:rPr>
                <w:rFonts w:ascii="Arial Narrow" w:hAnsi="Arial Narrow"/>
                <w:sz w:val="20"/>
                <w:szCs w:val="20"/>
                <w:lang w:val="de-DE"/>
              </w:rPr>
              <w:t>Waldenburg</w:t>
            </w:r>
            <w:proofErr w:type="spellEnd"/>
          </w:p>
          <w:p w14:paraId="0BADA866" w14:textId="77777777" w:rsidR="008F42A4" w:rsidRPr="009E14EA" w:rsidRDefault="008F42A4">
            <w:pPr>
              <w:pStyle w:val="TextA"/>
              <w:widowControl w:val="0"/>
              <w:rPr>
                <w:rFonts w:ascii="Arial Narrow" w:eastAsia="Arial Narrow" w:hAnsi="Arial Narrow" w:cs="Arial Narrow"/>
                <w:sz w:val="20"/>
                <w:szCs w:val="20"/>
                <w:lang w:val="de-DE"/>
              </w:rPr>
            </w:pPr>
          </w:p>
          <w:p w14:paraId="20220FFF" w14:textId="77777777" w:rsidR="008F42A4" w:rsidRPr="009E14EA" w:rsidRDefault="00485D0B">
            <w:pPr>
              <w:pStyle w:val="TextA"/>
              <w:widowControl w:val="0"/>
              <w:rPr>
                <w:rFonts w:ascii="Arial Narrow" w:eastAsia="Arial Narrow" w:hAnsi="Arial Narrow" w:cs="Arial Narrow"/>
                <w:sz w:val="20"/>
                <w:szCs w:val="20"/>
                <w:lang w:val="de-DE"/>
              </w:rPr>
            </w:pPr>
            <w:r w:rsidRPr="009E14EA">
              <w:rPr>
                <w:rFonts w:ascii="Arial Narrow" w:hAnsi="Arial Narrow"/>
                <w:sz w:val="20"/>
                <w:szCs w:val="20"/>
                <w:lang w:val="de-DE"/>
              </w:rPr>
              <w:t>T +49 (0) 7942 943 0</w:t>
            </w:r>
          </w:p>
          <w:p w14:paraId="55CC734A" w14:textId="77777777" w:rsidR="008F42A4" w:rsidRPr="009E14EA" w:rsidRDefault="00485D0B">
            <w:pPr>
              <w:pStyle w:val="TextA"/>
              <w:widowControl w:val="0"/>
              <w:rPr>
                <w:rFonts w:ascii="Arial Narrow" w:eastAsia="Arial Narrow" w:hAnsi="Arial Narrow" w:cs="Arial Narrow"/>
                <w:sz w:val="20"/>
                <w:szCs w:val="20"/>
                <w:lang w:val="de-DE"/>
              </w:rPr>
            </w:pPr>
            <w:r w:rsidRPr="009E14EA">
              <w:rPr>
                <w:rFonts w:ascii="Arial Narrow" w:hAnsi="Arial Narrow"/>
                <w:sz w:val="20"/>
                <w:szCs w:val="20"/>
                <w:lang w:val="de-DE"/>
              </w:rPr>
              <w:t>Fax: 07942 / 943 – 4333</w:t>
            </w:r>
          </w:p>
          <w:p w14:paraId="1F6FCCEE" w14:textId="686634D4" w:rsidR="008F42A4" w:rsidRPr="009E14EA" w:rsidRDefault="00485D0B">
            <w:pPr>
              <w:pStyle w:val="TextA"/>
              <w:widowControl w:val="0"/>
              <w:rPr>
                <w:rFonts w:ascii="Arial Narrow" w:eastAsia="Arial Narrow" w:hAnsi="Arial Narrow" w:cs="Arial Narrow"/>
                <w:sz w:val="20"/>
                <w:szCs w:val="20"/>
                <w:lang w:val="de-DE"/>
              </w:rPr>
            </w:pPr>
            <w:r w:rsidRPr="009E14EA">
              <w:rPr>
                <w:rFonts w:ascii="Arial Narrow" w:hAnsi="Arial Narrow"/>
                <w:sz w:val="20"/>
                <w:szCs w:val="20"/>
                <w:lang w:val="de-DE"/>
              </w:rPr>
              <w:t>sales@r-stahl.com</w:t>
            </w:r>
          </w:p>
          <w:p w14:paraId="1F158148" w14:textId="77777777" w:rsidR="008F42A4" w:rsidRDefault="00485D0B">
            <w:pPr>
              <w:pStyle w:val="TextA"/>
              <w:widowControl w:val="0"/>
            </w:pPr>
            <w:r>
              <w:rPr>
                <w:rFonts w:ascii="Arial Narrow" w:hAnsi="Arial Narrow"/>
                <w:sz w:val="20"/>
                <w:szCs w:val="20"/>
              </w:rPr>
              <w:t>Website: www.r-stahl.com</w:t>
            </w:r>
          </w:p>
        </w:tc>
        <w:tc>
          <w:tcPr>
            <w:tcW w:w="249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70D7130" w14:textId="77777777" w:rsidR="008F42A4" w:rsidRDefault="00485D0B">
            <w:pPr>
              <w:pStyle w:val="TextA"/>
              <w:widowControl w:val="0"/>
              <w:tabs>
                <w:tab w:val="right" w:pos="7060"/>
              </w:tabs>
              <w:rPr>
                <w:rFonts w:ascii="Arial Narrow" w:eastAsia="Arial Narrow" w:hAnsi="Arial Narrow" w:cs="Arial Narrow"/>
                <w:b/>
                <w:bCs/>
                <w:sz w:val="20"/>
                <w:szCs w:val="20"/>
              </w:rPr>
            </w:pPr>
            <w:r>
              <w:rPr>
                <w:rFonts w:ascii="Arial Narrow" w:hAnsi="Arial Narrow"/>
                <w:b/>
                <w:bCs/>
                <w:sz w:val="20"/>
                <w:szCs w:val="20"/>
              </w:rPr>
              <w:t>Press information officer:</w:t>
            </w:r>
          </w:p>
          <w:p w14:paraId="79BC0398" w14:textId="77777777" w:rsidR="008F42A4" w:rsidRDefault="008F42A4">
            <w:pPr>
              <w:pStyle w:val="TextA"/>
              <w:widowControl w:val="0"/>
              <w:tabs>
                <w:tab w:val="right" w:pos="7060"/>
              </w:tabs>
              <w:rPr>
                <w:rFonts w:ascii="Arial Narrow" w:eastAsia="Arial Narrow" w:hAnsi="Arial Narrow" w:cs="Arial Narrow"/>
                <w:sz w:val="20"/>
                <w:szCs w:val="20"/>
              </w:rPr>
            </w:pPr>
          </w:p>
          <w:p w14:paraId="3CE2D129" w14:textId="77777777" w:rsidR="008F42A4" w:rsidRDefault="00485D0B">
            <w:pPr>
              <w:pStyle w:val="TextA"/>
              <w:widowControl w:val="0"/>
              <w:tabs>
                <w:tab w:val="right" w:pos="7060"/>
              </w:tabs>
              <w:rPr>
                <w:rFonts w:ascii="Arial Narrow" w:eastAsia="Arial Narrow" w:hAnsi="Arial Narrow" w:cs="Arial Narrow"/>
                <w:sz w:val="20"/>
                <w:szCs w:val="20"/>
              </w:rPr>
            </w:pPr>
            <w:r>
              <w:rPr>
                <w:rFonts w:ascii="Arial Narrow" w:hAnsi="Arial Narrow"/>
                <w:b/>
                <w:bCs/>
                <w:sz w:val="20"/>
                <w:szCs w:val="20"/>
              </w:rPr>
              <w:t>R. STAHL</w:t>
            </w:r>
          </w:p>
          <w:p w14:paraId="647EDDF2" w14:textId="77777777" w:rsidR="008F42A4" w:rsidRDefault="008F42A4">
            <w:pPr>
              <w:pStyle w:val="TextA"/>
              <w:widowControl w:val="0"/>
              <w:tabs>
                <w:tab w:val="right" w:pos="7060"/>
              </w:tabs>
              <w:rPr>
                <w:rFonts w:ascii="Arial Narrow" w:eastAsia="Arial Narrow" w:hAnsi="Arial Narrow" w:cs="Arial Narrow"/>
                <w:sz w:val="20"/>
                <w:szCs w:val="20"/>
              </w:rPr>
            </w:pPr>
          </w:p>
          <w:p w14:paraId="721574C3" w14:textId="77777777" w:rsidR="008F42A4" w:rsidRDefault="00485D0B">
            <w:pPr>
              <w:pStyle w:val="TextA"/>
              <w:widowControl w:val="0"/>
              <w:tabs>
                <w:tab w:val="right" w:pos="7060"/>
              </w:tabs>
              <w:rPr>
                <w:rFonts w:ascii="Arial Narrow" w:eastAsia="Arial Narrow" w:hAnsi="Arial Narrow" w:cs="Arial Narrow"/>
                <w:sz w:val="20"/>
                <w:szCs w:val="20"/>
              </w:rPr>
            </w:pPr>
            <w:r>
              <w:rPr>
                <w:rFonts w:ascii="Arial Narrow" w:hAnsi="Arial Narrow"/>
                <w:sz w:val="20"/>
                <w:szCs w:val="20"/>
              </w:rPr>
              <w:t>Kerstin Wolf</w:t>
            </w:r>
          </w:p>
          <w:p w14:paraId="3C2D539A" w14:textId="77777777" w:rsidR="008F42A4" w:rsidRDefault="008F42A4">
            <w:pPr>
              <w:pStyle w:val="TextA"/>
              <w:widowControl w:val="0"/>
              <w:tabs>
                <w:tab w:val="right" w:pos="7060"/>
              </w:tabs>
              <w:rPr>
                <w:rFonts w:ascii="Arial Narrow" w:eastAsia="Arial Narrow" w:hAnsi="Arial Narrow" w:cs="Arial Narrow"/>
                <w:sz w:val="20"/>
                <w:szCs w:val="20"/>
              </w:rPr>
            </w:pPr>
          </w:p>
          <w:p w14:paraId="31ED110A" w14:textId="77777777" w:rsidR="008F42A4" w:rsidRPr="009E14EA" w:rsidRDefault="00485D0B">
            <w:pPr>
              <w:pStyle w:val="TextA"/>
              <w:widowControl w:val="0"/>
              <w:tabs>
                <w:tab w:val="right" w:pos="7060"/>
              </w:tabs>
              <w:rPr>
                <w:rFonts w:ascii="Arial Narrow" w:eastAsia="Arial Narrow" w:hAnsi="Arial Narrow" w:cs="Arial Narrow"/>
                <w:sz w:val="20"/>
                <w:szCs w:val="20"/>
                <w:lang w:val="de-DE"/>
              </w:rPr>
            </w:pPr>
            <w:r w:rsidRPr="009E14EA">
              <w:rPr>
                <w:rFonts w:ascii="Arial Narrow" w:hAnsi="Arial Narrow"/>
                <w:sz w:val="20"/>
                <w:szCs w:val="20"/>
                <w:lang w:val="de-DE"/>
              </w:rPr>
              <w:t>Am Bahnhof 30</w:t>
            </w:r>
          </w:p>
          <w:p w14:paraId="6EB37B28" w14:textId="77777777" w:rsidR="008F42A4" w:rsidRPr="009E14EA" w:rsidRDefault="00485D0B">
            <w:pPr>
              <w:pStyle w:val="TextA"/>
              <w:widowControl w:val="0"/>
              <w:tabs>
                <w:tab w:val="right" w:pos="7060"/>
              </w:tabs>
              <w:rPr>
                <w:rFonts w:ascii="Arial Narrow" w:eastAsia="Arial Narrow" w:hAnsi="Arial Narrow" w:cs="Arial Narrow"/>
                <w:sz w:val="20"/>
                <w:szCs w:val="20"/>
                <w:lang w:val="de-DE"/>
              </w:rPr>
            </w:pPr>
            <w:r w:rsidRPr="009E14EA">
              <w:rPr>
                <w:rFonts w:ascii="Arial Narrow" w:hAnsi="Arial Narrow"/>
                <w:sz w:val="20"/>
                <w:szCs w:val="20"/>
                <w:lang w:val="de-DE"/>
              </w:rPr>
              <w:t xml:space="preserve">74638 </w:t>
            </w:r>
            <w:proofErr w:type="spellStart"/>
            <w:r w:rsidRPr="009E14EA">
              <w:rPr>
                <w:rFonts w:ascii="Arial Narrow" w:hAnsi="Arial Narrow"/>
                <w:sz w:val="20"/>
                <w:szCs w:val="20"/>
                <w:lang w:val="de-DE"/>
              </w:rPr>
              <w:t>Waldenburg</w:t>
            </w:r>
            <w:proofErr w:type="spellEnd"/>
          </w:p>
          <w:p w14:paraId="76889527" w14:textId="77777777" w:rsidR="008F42A4" w:rsidRPr="009E14EA" w:rsidRDefault="008F42A4">
            <w:pPr>
              <w:pStyle w:val="TextA"/>
              <w:widowControl w:val="0"/>
              <w:tabs>
                <w:tab w:val="right" w:pos="7060"/>
              </w:tabs>
              <w:rPr>
                <w:rFonts w:ascii="Arial Narrow" w:eastAsia="Arial Narrow" w:hAnsi="Arial Narrow" w:cs="Arial Narrow"/>
                <w:sz w:val="20"/>
                <w:szCs w:val="20"/>
                <w:lang w:val="de-DE"/>
              </w:rPr>
            </w:pPr>
          </w:p>
          <w:p w14:paraId="70CF0176" w14:textId="77777777" w:rsidR="008F42A4" w:rsidRPr="009E14EA" w:rsidRDefault="00485D0B">
            <w:pPr>
              <w:pStyle w:val="TextA"/>
              <w:widowControl w:val="0"/>
              <w:tabs>
                <w:tab w:val="right" w:pos="7060"/>
              </w:tabs>
              <w:rPr>
                <w:rFonts w:ascii="Arial Narrow" w:eastAsia="Arial Narrow" w:hAnsi="Arial Narrow" w:cs="Arial Narrow"/>
                <w:sz w:val="20"/>
                <w:szCs w:val="20"/>
                <w:lang w:val="de-DE"/>
              </w:rPr>
            </w:pPr>
            <w:r w:rsidRPr="009E14EA">
              <w:rPr>
                <w:rFonts w:ascii="Arial Narrow" w:hAnsi="Arial Narrow"/>
                <w:sz w:val="20"/>
                <w:szCs w:val="20"/>
                <w:lang w:val="de-DE"/>
              </w:rPr>
              <w:t>T +49 (0) 7942 943 4300</w:t>
            </w:r>
          </w:p>
          <w:p w14:paraId="5077F54A" w14:textId="77777777" w:rsidR="008F42A4" w:rsidRPr="009E14EA" w:rsidRDefault="00485D0B">
            <w:pPr>
              <w:pStyle w:val="TextA"/>
              <w:widowControl w:val="0"/>
              <w:tabs>
                <w:tab w:val="right" w:pos="7060"/>
              </w:tabs>
              <w:rPr>
                <w:rFonts w:ascii="Arial Narrow" w:eastAsia="Arial Narrow" w:hAnsi="Arial Narrow" w:cs="Arial Narrow"/>
                <w:sz w:val="20"/>
                <w:szCs w:val="20"/>
                <w:lang w:val="de-DE"/>
              </w:rPr>
            </w:pPr>
            <w:r w:rsidRPr="009E14EA">
              <w:rPr>
                <w:rFonts w:ascii="Arial Narrow" w:hAnsi="Arial Narrow"/>
                <w:sz w:val="20"/>
                <w:szCs w:val="20"/>
                <w:lang w:val="de-DE"/>
              </w:rPr>
              <w:t>F +49 (0) 7942 943 404300</w:t>
            </w:r>
          </w:p>
          <w:p w14:paraId="250A079A" w14:textId="77777777" w:rsidR="008F42A4" w:rsidRPr="009E14EA" w:rsidRDefault="00485D0B">
            <w:pPr>
              <w:pStyle w:val="TextA"/>
              <w:widowControl w:val="0"/>
              <w:tabs>
                <w:tab w:val="right" w:pos="7060"/>
              </w:tabs>
              <w:rPr>
                <w:rFonts w:ascii="Arial Narrow" w:eastAsia="Arial Narrow" w:hAnsi="Arial Narrow" w:cs="Arial Narrow"/>
                <w:sz w:val="20"/>
                <w:szCs w:val="20"/>
                <w:lang w:val="de-DE"/>
              </w:rPr>
            </w:pPr>
            <w:r w:rsidRPr="009E14EA">
              <w:rPr>
                <w:rFonts w:ascii="Arial Narrow" w:hAnsi="Arial Narrow"/>
                <w:sz w:val="20"/>
                <w:szCs w:val="20"/>
                <w:lang w:val="de-DE"/>
              </w:rPr>
              <w:t>presse@r-stahl.com</w:t>
            </w:r>
          </w:p>
          <w:p w14:paraId="0CD2721F" w14:textId="77777777" w:rsidR="008F42A4" w:rsidRPr="009E14EA" w:rsidRDefault="00485D0B">
            <w:pPr>
              <w:pStyle w:val="TextA"/>
              <w:widowControl w:val="0"/>
              <w:jc w:val="both"/>
              <w:rPr>
                <w:lang w:val="de-DE"/>
              </w:rPr>
            </w:pPr>
            <w:r w:rsidRPr="009E14EA">
              <w:rPr>
                <w:rFonts w:ascii="Arial Narrow" w:hAnsi="Arial Narrow"/>
                <w:sz w:val="20"/>
                <w:szCs w:val="20"/>
                <w:lang w:val="de-DE"/>
              </w:rPr>
              <w:t>Website: www.r-stahl.com</w:t>
            </w:r>
          </w:p>
        </w:tc>
      </w:tr>
    </w:tbl>
    <w:p w14:paraId="7EBDF76B" w14:textId="77777777" w:rsidR="008F42A4" w:rsidRPr="009E14EA" w:rsidRDefault="008F42A4">
      <w:pPr>
        <w:pStyle w:val="Textkrper"/>
        <w:widowControl w:val="0"/>
        <w:ind w:left="108" w:hanging="108"/>
        <w:rPr>
          <w:lang w:val="de-DE"/>
        </w:rPr>
      </w:pPr>
    </w:p>
    <w:sectPr w:rsidR="008F42A4" w:rsidRPr="009E14EA">
      <w:headerReference w:type="even" r:id="rId9"/>
      <w:headerReference w:type="default" r:id="rId10"/>
      <w:footerReference w:type="even" r:id="rId11"/>
      <w:footerReference w:type="default" r:id="rId12"/>
      <w:headerReference w:type="first" r:id="rId13"/>
      <w:footerReference w:type="first" r:id="rId14"/>
      <w:pgSz w:w="11900" w:h="16820"/>
      <w:pgMar w:top="2268" w:right="2835" w:bottom="851" w:left="1985"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8F4DA" w14:textId="77777777" w:rsidR="00DB5EC3" w:rsidRDefault="00DB5EC3">
      <w:r>
        <w:separator/>
      </w:r>
    </w:p>
  </w:endnote>
  <w:endnote w:type="continuationSeparator" w:id="0">
    <w:p w14:paraId="221AE461" w14:textId="77777777" w:rsidR="00DB5EC3" w:rsidRDefault="00DB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D2B6" w14:textId="77777777" w:rsidR="001F1659" w:rsidRDefault="001F16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803A" w14:textId="77777777" w:rsidR="001F1659" w:rsidRDefault="001F16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66A6" w14:textId="77777777" w:rsidR="001F1659" w:rsidRDefault="001F16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8D140" w14:textId="77777777" w:rsidR="00DB5EC3" w:rsidRDefault="00DB5EC3">
      <w:r>
        <w:separator/>
      </w:r>
    </w:p>
  </w:footnote>
  <w:footnote w:type="continuationSeparator" w:id="0">
    <w:p w14:paraId="0938F4C8" w14:textId="77777777" w:rsidR="00DB5EC3" w:rsidRDefault="00DB5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5864" w14:textId="77777777" w:rsidR="001F1659" w:rsidRDefault="001F16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90BD" w14:textId="77777777" w:rsidR="008F42A4" w:rsidRDefault="00485D0B">
    <w:pPr>
      <w:pStyle w:val="Kopfzeile"/>
      <w:tabs>
        <w:tab w:val="clear" w:pos="4536"/>
        <w:tab w:val="clear" w:pos="9072"/>
      </w:tabs>
      <w:rPr>
        <w:rFonts w:ascii="Arial Narrow" w:hAnsi="Arial Narrow"/>
        <w:sz w:val="18"/>
        <w:szCs w:val="18"/>
      </w:rPr>
    </w:pPr>
    <w:r>
      <w:rPr>
        <w:noProof/>
        <w:lang w:val="de-DE" w:eastAsia="de-DE"/>
      </w:rPr>
      <w:drawing>
        <wp:anchor distT="152400" distB="152400" distL="152400" distR="152400" simplePos="0" relativeHeight="251657216" behindDoc="1" locked="0" layoutInCell="1" allowOverlap="1" wp14:anchorId="336E3BDE" wp14:editId="26FB865F">
          <wp:simplePos x="0" y="0"/>
          <wp:positionH relativeFrom="page">
            <wp:posOffset>5753734</wp:posOffset>
          </wp:positionH>
          <wp:positionV relativeFrom="page">
            <wp:posOffset>457834</wp:posOffset>
          </wp:positionV>
          <wp:extent cx="899795" cy="471805"/>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899795" cy="471805"/>
                  </a:xfrm>
                  <a:prstGeom prst="rect">
                    <a:avLst/>
                  </a:prstGeom>
                  <a:ln w="12700" cap="flat">
                    <a:noFill/>
                    <a:miter lim="400000"/>
                  </a:ln>
                  <a:effectLst/>
                </pic:spPr>
              </pic:pic>
            </a:graphicData>
          </a:graphic>
        </wp:anchor>
      </w:drawing>
    </w:r>
  </w:p>
  <w:p w14:paraId="14B981E6" w14:textId="77777777" w:rsidR="008F42A4" w:rsidRDefault="008F42A4">
    <w:pPr>
      <w:pStyle w:val="Kopfzeile"/>
      <w:tabs>
        <w:tab w:val="clear" w:pos="4536"/>
        <w:tab w:val="clear" w:pos="9072"/>
      </w:tabs>
      <w:rPr>
        <w:rFonts w:ascii="Arial Narrow" w:hAnsi="Arial Narrow"/>
        <w:sz w:val="18"/>
        <w:szCs w:val="18"/>
      </w:rPr>
    </w:pPr>
  </w:p>
  <w:p w14:paraId="2BB902DD" w14:textId="3465B51B" w:rsidR="008F42A4" w:rsidRPr="001F1659" w:rsidRDefault="00485D0B">
    <w:pPr>
      <w:pStyle w:val="Kopfzeile"/>
      <w:tabs>
        <w:tab w:val="clear" w:pos="4536"/>
        <w:tab w:val="clear" w:pos="9072"/>
      </w:tabs>
      <w:rPr>
        <w:sz w:val="16"/>
        <w:szCs w:val="16"/>
      </w:rPr>
    </w:pPr>
    <w:r w:rsidRPr="001F1659">
      <w:rPr>
        <w:rFonts w:ascii="Arial Narrow" w:hAnsi="Arial Narrow"/>
        <w:sz w:val="16"/>
        <w:szCs w:val="16"/>
      </w:rPr>
      <w:t xml:space="preserve">Page </w:t>
    </w:r>
    <w:r w:rsidRPr="001F1659">
      <w:rPr>
        <w:rFonts w:ascii="Arial Narrow" w:eastAsia="Arial Narrow" w:hAnsi="Arial Narrow" w:cs="Arial Narrow"/>
        <w:sz w:val="16"/>
        <w:szCs w:val="16"/>
      </w:rPr>
      <w:fldChar w:fldCharType="begin"/>
    </w:r>
    <w:r w:rsidRPr="001F1659">
      <w:rPr>
        <w:rFonts w:ascii="Arial Narrow" w:eastAsia="Arial Narrow" w:hAnsi="Arial Narrow" w:cs="Arial Narrow"/>
        <w:sz w:val="16"/>
        <w:szCs w:val="16"/>
      </w:rPr>
      <w:instrText xml:space="preserve"> PAGE </w:instrText>
    </w:r>
    <w:r w:rsidRPr="001F1659">
      <w:rPr>
        <w:rFonts w:ascii="Arial Narrow" w:eastAsia="Arial Narrow" w:hAnsi="Arial Narrow" w:cs="Arial Narrow"/>
        <w:sz w:val="16"/>
        <w:szCs w:val="16"/>
      </w:rPr>
      <w:fldChar w:fldCharType="separate"/>
    </w:r>
    <w:r w:rsidR="001907A4">
      <w:rPr>
        <w:rFonts w:ascii="Arial Narrow" w:eastAsia="Arial Narrow" w:hAnsi="Arial Narrow" w:cs="Arial Narrow"/>
        <w:noProof/>
        <w:sz w:val="16"/>
        <w:szCs w:val="16"/>
      </w:rPr>
      <w:t>2</w:t>
    </w:r>
    <w:r w:rsidRPr="001F1659">
      <w:rPr>
        <w:rFonts w:ascii="Arial Narrow" w:eastAsia="Arial Narrow" w:hAnsi="Arial Narrow" w:cs="Arial Narrow"/>
        <w:sz w:val="16"/>
        <w:szCs w:val="16"/>
      </w:rPr>
      <w:fldChar w:fldCharType="end"/>
    </w:r>
    <w:r w:rsidRPr="001F1659">
      <w:rPr>
        <w:rFonts w:ascii="Arial Narrow" w:hAnsi="Arial Narrow"/>
        <w:sz w:val="16"/>
        <w:szCs w:val="16"/>
      </w:rPr>
      <w:t>: FAQs about the digital nameplate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38B3" w14:textId="77777777" w:rsidR="008F42A4" w:rsidRDefault="00485D0B">
    <w:pPr>
      <w:pStyle w:val="Kopfzeile"/>
      <w:tabs>
        <w:tab w:val="clear" w:pos="9072"/>
        <w:tab w:val="right" w:pos="7060"/>
      </w:tabs>
      <w:ind w:left="1128" w:firstLine="4536"/>
    </w:pPr>
    <w:r>
      <w:rPr>
        <w:noProof/>
        <w:lang w:val="de-DE" w:eastAsia="de-DE"/>
      </w:rPr>
      <w:drawing>
        <wp:anchor distT="152400" distB="152400" distL="152400" distR="152400" simplePos="0" relativeHeight="251658240" behindDoc="1" locked="0" layoutInCell="1" allowOverlap="1" wp14:anchorId="1A5EB25F" wp14:editId="3DEDA168">
          <wp:simplePos x="0" y="0"/>
          <wp:positionH relativeFrom="page">
            <wp:posOffset>5764529</wp:posOffset>
          </wp:positionH>
          <wp:positionV relativeFrom="page">
            <wp:posOffset>716280</wp:posOffset>
          </wp:positionV>
          <wp:extent cx="899795" cy="471805"/>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stretch>
                    <a:fillRect/>
                  </a:stretch>
                </pic:blipFill>
                <pic:spPr>
                  <a:xfrm>
                    <a:off x="0" y="0"/>
                    <a:ext cx="899795" cy="47180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65771"/>
    <w:multiLevelType w:val="hybridMultilevel"/>
    <w:tmpl w:val="82BCE3C4"/>
    <w:styleLink w:val="Punkt"/>
    <w:lvl w:ilvl="0" w:tplc="8F1E0DD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1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0EC56E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3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335A785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4093A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6922C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15ACD8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352C6B4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1C30E29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97B474E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28352BC"/>
    <w:multiLevelType w:val="hybridMultilevel"/>
    <w:tmpl w:val="82BCE3C4"/>
    <w:numStyleLink w:val="Punk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67EA3"/>
    <w:rsid w:val="000A39FC"/>
    <w:rsid w:val="000C07CD"/>
    <w:rsid w:val="001907A4"/>
    <w:rsid w:val="001C7A43"/>
    <w:rsid w:val="001E63B9"/>
    <w:rsid w:val="001F1659"/>
    <w:rsid w:val="002511D3"/>
    <w:rsid w:val="003B3A83"/>
    <w:rsid w:val="003D73B6"/>
    <w:rsid w:val="00485D0B"/>
    <w:rsid w:val="006E5A14"/>
    <w:rsid w:val="008777AB"/>
    <w:rsid w:val="008F42A4"/>
    <w:rsid w:val="009E14EA"/>
    <w:rsid w:val="00AC48C0"/>
    <w:rsid w:val="00AD3BFE"/>
    <w:rsid w:val="00B14D1E"/>
    <w:rsid w:val="00D37244"/>
    <w:rsid w:val="00D83F63"/>
    <w:rsid w:val="00DB543D"/>
    <w:rsid w:val="00DB5EC3"/>
    <w:rsid w:val="00E214F8"/>
    <w:rsid w:val="00F07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30B1"/>
  <w15:docId w15:val="{49084455-C570-4395-9367-2B2FD881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eastAsia="Times New Roman"/>
      <w:color w:val="000000"/>
      <w:sz w:val="24"/>
      <w:szCs w:val="24"/>
      <w:u w:color="000000"/>
      <w14:textOutline w14:w="0" w14:cap="flat" w14:cmpd="sng" w14:algn="ctr">
        <w14:noFill/>
        <w14:prstDash w14:val="solid"/>
        <w14:bevel/>
      </w14:textOutline>
    </w:rPr>
  </w:style>
  <w:style w:type="paragraph" w:styleId="berschrift1">
    <w:name w:val="heading 1"/>
    <w:next w:val="TextA"/>
    <w:pPr>
      <w:keepNext/>
      <w:suppressAutoHyphens/>
      <w:outlineLvl w:val="0"/>
    </w:pPr>
    <w:rPr>
      <w:rFonts w:ascii="Arial" w:hAnsi="Arial" w:cs="Arial Unicode MS"/>
      <w:b/>
      <w:bCs/>
      <w:color w:val="000000"/>
      <w:sz w:val="32"/>
      <w:szCs w:val="3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cs="Arial Unicode MS"/>
      <w:color w:val="000000"/>
      <w:sz w:val="24"/>
      <w:szCs w:val="24"/>
      <w:u w:color="000000"/>
    </w:rPr>
  </w:style>
  <w:style w:type="paragraph" w:customStyle="1" w:styleId="Kopf-undFuzeilen">
    <w:name w:val="Kopf- und Fußzeilen"/>
    <w:pPr>
      <w:tabs>
        <w:tab w:val="right" w:pos="9020"/>
      </w:tabs>
    </w:pPr>
    <w:rPr>
      <w:rFonts w:ascii="Arial Narrow" w:eastAsia="Arial Narrow" w:hAnsi="Arial Narrow" w:cs="Arial Narrow"/>
      <w:color w:val="000000"/>
      <w:sz w:val="22"/>
      <w:szCs w:val="22"/>
      <w14:textOutline w14:w="0" w14:cap="flat" w14:cmpd="sng" w14:algn="ctr">
        <w14:noFill/>
        <w14:prstDash w14:val="solid"/>
        <w14:bevel/>
      </w14:textOutline>
    </w:rPr>
  </w:style>
  <w:style w:type="paragraph" w:customStyle="1" w:styleId="TextA">
    <w:name w:val="Text A"/>
    <w:pPr>
      <w:suppressAutoHyphens/>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Punkt">
    <w:name w:val="Punkt"/>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Narrow" w:eastAsia="Arial Narrow" w:hAnsi="Arial Narrow" w:cs="Arial Narrow"/>
      <w:outline w:val="0"/>
      <w:color w:val="0000FF"/>
      <w:sz w:val="20"/>
      <w:szCs w:val="20"/>
      <w:u w:val="single" w:color="0000FF"/>
    </w:rPr>
  </w:style>
  <w:style w:type="paragraph" w:styleId="Textkrper">
    <w:name w:val="Body Text"/>
    <w:pPr>
      <w:suppressAutoHyphens/>
      <w:jc w:val="both"/>
    </w:pPr>
    <w:rPr>
      <w:rFonts w:ascii="Courier New" w:eastAsia="Courier New" w:hAnsi="Courier New" w:cs="Courier New"/>
      <w:color w:val="000000"/>
      <w:sz w:val="24"/>
      <w:szCs w:val="24"/>
      <w:u w:color="000000"/>
    </w:rPr>
  </w:style>
  <w:style w:type="paragraph" w:styleId="Sprechblasentext">
    <w:name w:val="Balloon Text"/>
    <w:basedOn w:val="Standard"/>
    <w:link w:val="SprechblasentextZchn"/>
    <w:uiPriority w:val="99"/>
    <w:semiHidden/>
    <w:unhideWhenUsed/>
    <w:rsid w:val="003B3A8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3A83"/>
    <w:rPr>
      <w:rFonts w:ascii="Segoe UI" w:eastAsia="Times New Roman" w:hAnsi="Segoe UI" w:cs="Segoe UI"/>
      <w:color w:val="000000"/>
      <w:sz w:val="18"/>
      <w:szCs w:val="18"/>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3B3A83"/>
    <w:pPr>
      <w:tabs>
        <w:tab w:val="center" w:pos="4513"/>
        <w:tab w:val="right" w:pos="9026"/>
      </w:tabs>
    </w:pPr>
  </w:style>
  <w:style w:type="character" w:customStyle="1" w:styleId="FuzeileZchn">
    <w:name w:val="Fußzeile Zchn"/>
    <w:basedOn w:val="Absatz-Standardschriftart"/>
    <w:link w:val="Fuzeile"/>
    <w:uiPriority w:val="99"/>
    <w:rsid w:val="003B3A83"/>
    <w:rPr>
      <w:rFonts w:ascii="Times New Roman" w:eastAsia="Times New Roman" w:hAnsi="Times New Roman"/>
      <w:color w:val="000000"/>
      <w:sz w:val="24"/>
      <w:szCs w:val="24"/>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067EA3"/>
    <w:rPr>
      <w:sz w:val="16"/>
      <w:szCs w:val="16"/>
    </w:rPr>
  </w:style>
  <w:style w:type="paragraph" w:styleId="Kommentartext">
    <w:name w:val="annotation text"/>
    <w:basedOn w:val="Standard"/>
    <w:link w:val="KommentartextZchn"/>
    <w:uiPriority w:val="99"/>
    <w:semiHidden/>
    <w:unhideWhenUsed/>
    <w:rsid w:val="00067EA3"/>
    <w:rPr>
      <w:sz w:val="20"/>
      <w:szCs w:val="20"/>
    </w:rPr>
  </w:style>
  <w:style w:type="character" w:customStyle="1" w:styleId="KommentartextZchn">
    <w:name w:val="Kommentartext Zchn"/>
    <w:basedOn w:val="Absatz-Standardschriftart"/>
    <w:link w:val="Kommentartext"/>
    <w:uiPriority w:val="99"/>
    <w:semiHidden/>
    <w:rsid w:val="00067EA3"/>
    <w:rPr>
      <w:rFonts w:eastAsia="Times New Roman"/>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067EA3"/>
    <w:rPr>
      <w:b/>
      <w:bCs/>
    </w:rPr>
  </w:style>
  <w:style w:type="character" w:customStyle="1" w:styleId="KommentarthemaZchn">
    <w:name w:val="Kommentarthema Zchn"/>
    <w:basedOn w:val="KommentartextZchn"/>
    <w:link w:val="Kommentarthema"/>
    <w:uiPriority w:val="99"/>
    <w:semiHidden/>
    <w:rsid w:val="00067EA3"/>
    <w:rPr>
      <w:rFonts w:eastAsia="Times New Roman"/>
      <w:b/>
      <w:bC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stahl.com/digitaltw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7322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R. STAHL Aktiengesellschaft</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 Kerstin</dc:creator>
  <cp:lastModifiedBy>Wolf, Kerstin</cp:lastModifiedBy>
  <cp:revision>8</cp:revision>
  <cp:lastPrinted>2024-05-28T12:18:00Z</cp:lastPrinted>
  <dcterms:created xsi:type="dcterms:W3CDTF">2024-05-28T06:27:00Z</dcterms:created>
  <dcterms:modified xsi:type="dcterms:W3CDTF">2024-05-29T11:44:00Z</dcterms:modified>
</cp:coreProperties>
</file>